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E4" w:rsidRPr="004D327E" w:rsidRDefault="00534C7E" w:rsidP="001049A2">
      <w:pPr>
        <w:pStyle w:val="Default"/>
        <w:spacing w:beforeLines="50" w:afterLines="50" w:line="240" w:lineRule="exact"/>
        <w:jc w:val="center"/>
        <w:rPr>
          <w:sz w:val="20"/>
          <w:szCs w:val="20"/>
        </w:rPr>
      </w:pPr>
      <w:r>
        <w:rPr>
          <w:rFonts w:hint="eastAsia"/>
          <w:b/>
          <w:bCs/>
          <w:sz w:val="20"/>
          <w:szCs w:val="20"/>
        </w:rPr>
        <w:t xml:space="preserve">Annex I. </w:t>
      </w:r>
      <w:r w:rsidR="0071750B">
        <w:rPr>
          <w:b/>
          <w:bCs/>
          <w:sz w:val="20"/>
          <w:szCs w:val="20"/>
        </w:rPr>
        <w:t>Form</w:t>
      </w:r>
      <w:r w:rsidR="00522EF7" w:rsidRPr="0071750B">
        <w:rPr>
          <w:b/>
          <w:bCs/>
          <w:sz w:val="20"/>
          <w:szCs w:val="20"/>
        </w:rPr>
        <w:t xml:space="preserve"> for documenting information on risk management in a registration dossier for isolated onsite and transported intermediates</w:t>
      </w:r>
    </w:p>
    <w:p w:rsidR="00522EF7" w:rsidRPr="0071750B" w:rsidRDefault="00522EF7" w:rsidP="00522EF7">
      <w:pPr>
        <w:pStyle w:val="Default"/>
        <w:rPr>
          <w:i/>
          <w:iCs/>
          <w:sz w:val="20"/>
          <w:szCs w:val="20"/>
        </w:rPr>
      </w:pPr>
      <w:r w:rsidRPr="0071750B">
        <w:rPr>
          <w:i/>
          <w:iCs/>
          <w:sz w:val="20"/>
          <w:szCs w:val="20"/>
        </w:rPr>
        <w:t xml:space="preserve">This </w:t>
      </w:r>
      <w:r w:rsidR="0069537E">
        <w:rPr>
          <w:i/>
          <w:iCs/>
          <w:sz w:val="20"/>
          <w:szCs w:val="20"/>
        </w:rPr>
        <w:t>form</w:t>
      </w:r>
      <w:r w:rsidRPr="0071750B">
        <w:rPr>
          <w:i/>
          <w:iCs/>
          <w:sz w:val="20"/>
          <w:szCs w:val="20"/>
        </w:rPr>
        <w:t xml:space="preserve"> can be used by the registrant of an isolated intermediate (the manufacturer or importer</w:t>
      </w:r>
      <w:r w:rsidR="004B1926">
        <w:rPr>
          <w:i/>
          <w:iCs/>
          <w:sz w:val="20"/>
          <w:szCs w:val="20"/>
        </w:rPr>
        <w:t xml:space="preserve"> or user</w:t>
      </w:r>
      <w:r w:rsidRPr="0071750B">
        <w:rPr>
          <w:i/>
          <w:iCs/>
          <w:sz w:val="20"/>
          <w:szCs w:val="20"/>
        </w:rPr>
        <w:t xml:space="preserve">) to provide a basic indication to which conditions his conclusion refers that </w:t>
      </w:r>
      <w:r w:rsidR="0071750B">
        <w:rPr>
          <w:i/>
          <w:iCs/>
          <w:sz w:val="20"/>
          <w:szCs w:val="20"/>
        </w:rPr>
        <w:t>strictly controlled conditions</w:t>
      </w:r>
      <w:r w:rsidRPr="0071750B">
        <w:rPr>
          <w:i/>
          <w:iCs/>
          <w:sz w:val="20"/>
          <w:szCs w:val="20"/>
        </w:rPr>
        <w:t xml:space="preserve"> are</w:t>
      </w:r>
      <w:r w:rsidRPr="0071750B">
        <w:rPr>
          <w:sz w:val="20"/>
          <w:szCs w:val="20"/>
        </w:rPr>
        <w:t xml:space="preserve"> </w:t>
      </w:r>
      <w:r w:rsidRPr="0071750B">
        <w:rPr>
          <w:i/>
          <w:iCs/>
          <w:sz w:val="20"/>
          <w:szCs w:val="20"/>
        </w:rPr>
        <w:t>in place.</w:t>
      </w:r>
      <w:r w:rsidR="001049A2">
        <w:rPr>
          <w:i/>
          <w:iCs/>
          <w:sz w:val="20"/>
          <w:szCs w:val="20"/>
        </w:rPr>
        <w:t xml:space="preserve"> If you are not sure whether your substance you use meets the criteria for intermediates under SCCs, please complete this form and send it to Dr Michael </w:t>
      </w:r>
      <w:proofErr w:type="gramStart"/>
      <w:r w:rsidR="001049A2">
        <w:rPr>
          <w:i/>
          <w:iCs/>
          <w:sz w:val="20"/>
          <w:szCs w:val="20"/>
        </w:rPr>
        <w:t>Chang(</w:t>
      </w:r>
      <w:proofErr w:type="gramEnd"/>
      <w:r w:rsidR="001049A2">
        <w:rPr>
          <w:i/>
          <w:iCs/>
          <w:sz w:val="20"/>
          <w:szCs w:val="20"/>
        </w:rPr>
        <w:fldChar w:fldCharType="begin"/>
      </w:r>
      <w:r w:rsidR="001049A2">
        <w:rPr>
          <w:i/>
          <w:iCs/>
          <w:sz w:val="20"/>
          <w:szCs w:val="20"/>
        </w:rPr>
        <w:instrText xml:space="preserve"> HYPERLINK "mailto:zxp@cirs-group.com" </w:instrText>
      </w:r>
      <w:r w:rsidR="001049A2">
        <w:rPr>
          <w:i/>
          <w:iCs/>
          <w:sz w:val="20"/>
          <w:szCs w:val="20"/>
        </w:rPr>
        <w:fldChar w:fldCharType="separate"/>
      </w:r>
      <w:r w:rsidR="001049A2" w:rsidRPr="00F50971">
        <w:rPr>
          <w:rStyle w:val="Hyperlink"/>
          <w:i/>
          <w:iCs/>
          <w:sz w:val="20"/>
          <w:szCs w:val="20"/>
        </w:rPr>
        <w:t>zxp@cirs-group.com</w:t>
      </w:r>
      <w:r w:rsidR="001049A2">
        <w:rPr>
          <w:i/>
          <w:iCs/>
          <w:sz w:val="20"/>
          <w:szCs w:val="20"/>
        </w:rPr>
        <w:fldChar w:fldCharType="end"/>
      </w:r>
      <w:r w:rsidR="001049A2">
        <w:rPr>
          <w:i/>
          <w:iCs/>
          <w:sz w:val="20"/>
          <w:szCs w:val="20"/>
        </w:rPr>
        <w:t>).</w:t>
      </w:r>
    </w:p>
    <w:p w:rsidR="00522EF7" w:rsidRPr="0071750B" w:rsidRDefault="00522EF7" w:rsidP="00522EF7">
      <w:pPr>
        <w:pStyle w:val="Default"/>
        <w:rPr>
          <w:i/>
          <w:iCs/>
          <w:sz w:val="20"/>
          <w:szCs w:val="20"/>
        </w:rPr>
      </w:pPr>
    </w:p>
    <w:tbl>
      <w:tblPr>
        <w:tblStyle w:val="TableGrid"/>
        <w:tblW w:w="0" w:type="auto"/>
        <w:tblInd w:w="108" w:type="dxa"/>
        <w:tblLook w:val="04A0"/>
      </w:tblPr>
      <w:tblGrid>
        <w:gridCol w:w="8414"/>
      </w:tblGrid>
      <w:tr w:rsidR="00522EF7" w:rsidRPr="0071750B" w:rsidTr="0071750B">
        <w:tc>
          <w:tcPr>
            <w:tcW w:w="8414" w:type="dxa"/>
          </w:tcPr>
          <w:p w:rsidR="00522EF7" w:rsidRPr="0071750B" w:rsidRDefault="00522EF7" w:rsidP="001726D6">
            <w:pPr>
              <w:pStyle w:val="ListParagraph"/>
              <w:numPr>
                <w:ilvl w:val="0"/>
                <w:numId w:val="1"/>
              </w:numPr>
              <w:autoSpaceDE w:val="0"/>
              <w:autoSpaceDN w:val="0"/>
              <w:adjustRightInd w:val="0"/>
              <w:ind w:firstLineChars="0"/>
              <w:jc w:val="left"/>
              <w:rPr>
                <w:rFonts w:ascii="Arial" w:hAnsi="Arial" w:cs="Arial"/>
                <w:b/>
                <w:bCs/>
                <w:color w:val="000000"/>
                <w:kern w:val="0"/>
                <w:sz w:val="20"/>
                <w:szCs w:val="20"/>
              </w:rPr>
            </w:pPr>
            <w:r w:rsidRPr="0071750B">
              <w:rPr>
                <w:rFonts w:ascii="Arial" w:hAnsi="Arial" w:cs="Arial"/>
                <w:b/>
                <w:bCs/>
                <w:color w:val="000000"/>
                <w:kern w:val="0"/>
                <w:sz w:val="20"/>
                <w:szCs w:val="20"/>
              </w:rPr>
              <w:t>Brief description of technological processes applied in use of the intermediate.</w:t>
            </w:r>
          </w:p>
        </w:tc>
      </w:tr>
      <w:tr w:rsidR="00522EF7" w:rsidRPr="0071750B" w:rsidTr="0071750B">
        <w:tc>
          <w:tcPr>
            <w:tcW w:w="8414" w:type="dxa"/>
          </w:tcPr>
          <w:p w:rsidR="00522EF7" w:rsidRPr="001743AC" w:rsidRDefault="00522EF7" w:rsidP="001726D6">
            <w:pPr>
              <w:autoSpaceDE w:val="0"/>
              <w:autoSpaceDN w:val="0"/>
              <w:adjustRightInd w:val="0"/>
              <w:jc w:val="left"/>
              <w:rPr>
                <w:rFonts w:ascii="Arial" w:hAnsi="Arial" w:cs="Arial"/>
                <w:i/>
                <w:iCs/>
                <w:color w:val="000000"/>
                <w:kern w:val="0"/>
                <w:sz w:val="20"/>
                <w:szCs w:val="20"/>
              </w:rPr>
            </w:pPr>
            <w:r w:rsidRPr="001743AC">
              <w:rPr>
                <w:rFonts w:ascii="Arial" w:hAnsi="Arial" w:cs="Arial"/>
                <w:i/>
                <w:iCs/>
                <w:color w:val="000000"/>
                <w:kern w:val="0"/>
                <w:sz w:val="20"/>
                <w:szCs w:val="20"/>
              </w:rPr>
              <w:t>This section shall be provided by the user of intermediate.</w:t>
            </w:r>
          </w:p>
          <w:p w:rsidR="00E36DE4" w:rsidRPr="00A15F18" w:rsidRDefault="001743AC" w:rsidP="001743AC">
            <w:pPr>
              <w:pStyle w:val="ListParagraph"/>
              <w:numPr>
                <w:ilvl w:val="0"/>
                <w:numId w:val="20"/>
              </w:numPr>
              <w:autoSpaceDE w:val="0"/>
              <w:autoSpaceDN w:val="0"/>
              <w:adjustRightInd w:val="0"/>
              <w:ind w:firstLineChars="0"/>
              <w:jc w:val="left"/>
              <w:rPr>
                <w:rFonts w:ascii="Arial" w:hAnsi="Arial" w:cs="Arial"/>
                <w:i/>
                <w:iCs/>
                <w:color w:val="000000"/>
                <w:kern w:val="0"/>
                <w:sz w:val="20"/>
                <w:szCs w:val="20"/>
              </w:rPr>
            </w:pPr>
            <w:r w:rsidRPr="001743AC">
              <w:rPr>
                <w:rFonts w:ascii="Arial" w:hAnsi="Arial" w:cs="Arial" w:hint="eastAsia"/>
                <w:i/>
                <w:iCs/>
                <w:color w:val="000000"/>
                <w:kern w:val="0"/>
                <w:sz w:val="20"/>
                <w:szCs w:val="20"/>
              </w:rPr>
              <w:t xml:space="preserve">Simple description of synthesis process. </w:t>
            </w:r>
          </w:p>
          <w:p w:rsidR="00A15F18" w:rsidRPr="001743AC" w:rsidRDefault="00A15F18" w:rsidP="00A15F18">
            <w:pPr>
              <w:pStyle w:val="ListParagraph"/>
              <w:autoSpaceDE w:val="0"/>
              <w:autoSpaceDN w:val="0"/>
              <w:adjustRightInd w:val="0"/>
              <w:ind w:left="360" w:firstLineChars="0" w:firstLine="0"/>
              <w:jc w:val="left"/>
              <w:rPr>
                <w:rFonts w:ascii="Arial" w:hAnsi="Arial" w:cs="Arial"/>
                <w:i/>
                <w:iCs/>
                <w:color w:val="000000"/>
                <w:kern w:val="0"/>
                <w:sz w:val="20"/>
                <w:szCs w:val="20"/>
              </w:rPr>
            </w:pPr>
          </w:p>
          <w:p w:rsidR="001743AC" w:rsidRPr="001743AC" w:rsidRDefault="001743AC" w:rsidP="001743AC">
            <w:pPr>
              <w:pStyle w:val="ListParagraph"/>
              <w:numPr>
                <w:ilvl w:val="0"/>
                <w:numId w:val="20"/>
              </w:numPr>
              <w:autoSpaceDE w:val="0"/>
              <w:autoSpaceDN w:val="0"/>
              <w:adjustRightInd w:val="0"/>
              <w:ind w:firstLineChars="0"/>
              <w:jc w:val="left"/>
              <w:rPr>
                <w:rFonts w:ascii="Arial" w:hAnsi="Arial" w:cs="Arial"/>
                <w:i/>
                <w:iCs/>
                <w:color w:val="000000"/>
                <w:kern w:val="0"/>
                <w:sz w:val="20"/>
                <w:szCs w:val="20"/>
              </w:rPr>
            </w:pPr>
            <w:r>
              <w:rPr>
                <w:rFonts w:ascii="Arial" w:eastAsiaTheme="minorEastAsia" w:hAnsi="Arial" w:cs="Arial" w:hint="eastAsia"/>
                <w:i/>
                <w:iCs/>
                <w:color w:val="000000"/>
                <w:kern w:val="0"/>
                <w:sz w:val="20"/>
                <w:szCs w:val="20"/>
              </w:rPr>
              <w:t xml:space="preserve">Industry sectors or </w:t>
            </w:r>
            <w:r w:rsidRPr="001743AC">
              <w:rPr>
                <w:rFonts w:ascii="Arial" w:eastAsiaTheme="minorEastAsia" w:hAnsi="Arial" w:cs="Arial"/>
                <w:i/>
                <w:iCs/>
                <w:color w:val="000000"/>
                <w:kern w:val="0"/>
                <w:sz w:val="20"/>
                <w:szCs w:val="20"/>
              </w:rPr>
              <w:t>Sectors of use</w:t>
            </w:r>
            <w:r>
              <w:rPr>
                <w:rFonts w:ascii="Arial" w:eastAsiaTheme="minorEastAsia" w:hAnsi="Arial" w:cs="Arial" w:hint="eastAsia"/>
                <w:i/>
                <w:iCs/>
                <w:color w:val="000000"/>
                <w:kern w:val="0"/>
                <w:sz w:val="20"/>
                <w:szCs w:val="20"/>
              </w:rPr>
              <w:t xml:space="preserve"> (SU)</w:t>
            </w:r>
          </w:p>
          <w:p w:rsidR="001743AC" w:rsidRPr="00A15F18" w:rsidRDefault="001743AC" w:rsidP="001743AC">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sidRPr="001743AC">
              <w:rPr>
                <w:rFonts w:ascii="Arial" w:hAnsi="Arial" w:cs="Arial"/>
                <w:i/>
                <w:iCs/>
                <w:color w:val="000000"/>
                <w:kern w:val="0"/>
                <w:sz w:val="20"/>
                <w:szCs w:val="20"/>
              </w:rPr>
              <w:t>Pharmaceutical industry</w:t>
            </w:r>
            <w:r w:rsidR="00A15F18">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sidR="00A15F18">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sidR="00A15F18">
              <w:rPr>
                <w:rFonts w:ascii="Arial" w:eastAsiaTheme="minorEastAsia" w:hAnsi="Arial" w:cs="Arial" w:hint="eastAsia"/>
                <w:i/>
                <w:iCs/>
                <w:color w:val="000000"/>
                <w:kern w:val="0"/>
                <w:sz w:val="20"/>
                <w:szCs w:val="20"/>
              </w:rPr>
              <w:t xml:space="preserve"> Yes</w:t>
            </w:r>
          </w:p>
          <w:p w:rsidR="001743AC" w:rsidRDefault="001743AC" w:rsidP="001743AC">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sidRPr="001743AC">
              <w:rPr>
                <w:rFonts w:ascii="Arial" w:eastAsiaTheme="minorEastAsia" w:hAnsi="Arial" w:cs="Arial"/>
                <w:i/>
                <w:iCs/>
                <w:color w:val="000000"/>
                <w:kern w:val="0"/>
                <w:sz w:val="20"/>
                <w:szCs w:val="20"/>
              </w:rPr>
              <w:t>Petrochemical Industry</w:t>
            </w:r>
            <w:r w:rsidR="00A15F18">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sidR="00A15F18">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sidR="00A15F18">
              <w:rPr>
                <w:rFonts w:ascii="Arial" w:eastAsiaTheme="minorEastAsia" w:hAnsi="Arial" w:cs="Arial" w:hint="eastAsia"/>
                <w:i/>
                <w:iCs/>
                <w:color w:val="000000"/>
                <w:kern w:val="0"/>
                <w:sz w:val="20"/>
                <w:szCs w:val="20"/>
              </w:rPr>
              <w:t xml:space="preserve"> Yes</w:t>
            </w:r>
          </w:p>
          <w:p w:rsidR="001743AC" w:rsidRDefault="001743AC" w:rsidP="001743AC">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sidRPr="001743AC">
              <w:rPr>
                <w:rFonts w:ascii="Arial" w:eastAsiaTheme="minorEastAsia" w:hAnsi="Arial" w:cs="Arial"/>
                <w:i/>
                <w:iCs/>
                <w:color w:val="000000"/>
                <w:kern w:val="0"/>
                <w:sz w:val="20"/>
                <w:szCs w:val="20"/>
              </w:rPr>
              <w:t>Fine chemicals industry</w:t>
            </w:r>
            <w:r w:rsidR="00A15F18">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sidR="00A15F18">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sidR="00A15F18">
              <w:rPr>
                <w:rFonts w:ascii="Arial" w:eastAsiaTheme="minorEastAsia" w:hAnsi="Arial" w:cs="Arial" w:hint="eastAsia"/>
                <w:i/>
                <w:iCs/>
                <w:color w:val="000000"/>
                <w:kern w:val="0"/>
                <w:sz w:val="20"/>
                <w:szCs w:val="20"/>
              </w:rPr>
              <w:t xml:space="preserve"> Yes</w:t>
            </w:r>
          </w:p>
          <w:p w:rsidR="001743AC" w:rsidRDefault="001743AC" w:rsidP="001743AC">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 xml:space="preserve">Others: Please give a brief description </w:t>
            </w:r>
            <w:r w:rsidR="00750C73">
              <w:rPr>
                <w:rFonts w:ascii="Arial" w:eastAsiaTheme="minorEastAsia" w:hAnsi="Arial" w:cs="Arial" w:hint="eastAsia"/>
                <w:i/>
                <w:iCs/>
                <w:color w:val="000000"/>
                <w:kern w:val="0"/>
                <w:sz w:val="20"/>
                <w:szCs w:val="20"/>
              </w:rPr>
              <w:t xml:space="preserve">if not mentioned. </w:t>
            </w:r>
            <w:r>
              <w:rPr>
                <w:rFonts w:ascii="Arial" w:eastAsiaTheme="minorEastAsia" w:hAnsi="Arial" w:cs="Arial" w:hint="eastAsia"/>
                <w:i/>
                <w:iCs/>
                <w:color w:val="000000"/>
                <w:kern w:val="0"/>
                <w:sz w:val="20"/>
                <w:szCs w:val="20"/>
              </w:rPr>
              <w:t xml:space="preserve"> </w:t>
            </w:r>
          </w:p>
          <w:p w:rsidR="00E5614A" w:rsidRDefault="00E5614A" w:rsidP="001743AC">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p>
          <w:p w:rsidR="00750C73" w:rsidRDefault="00750C73" w:rsidP="00750C73">
            <w:pPr>
              <w:pStyle w:val="ListParagraph"/>
              <w:numPr>
                <w:ilvl w:val="0"/>
                <w:numId w:val="20"/>
              </w:numPr>
              <w:autoSpaceDE w:val="0"/>
              <w:autoSpaceDN w:val="0"/>
              <w:adjustRightInd w:val="0"/>
              <w:ind w:firstLineChars="0"/>
              <w:jc w:val="left"/>
              <w:rPr>
                <w:rFonts w:ascii="Arial" w:eastAsiaTheme="minorEastAsia" w:hAnsi="Arial" w:cs="Arial"/>
                <w:i/>
                <w:iCs/>
                <w:color w:val="000000"/>
                <w:kern w:val="0"/>
                <w:sz w:val="20"/>
                <w:szCs w:val="20"/>
              </w:rPr>
            </w:pPr>
            <w:r>
              <w:rPr>
                <w:rFonts w:ascii="Arial" w:eastAsiaTheme="minorEastAsia" w:hAnsi="Arial" w:cs="Arial"/>
                <w:i/>
                <w:iCs/>
                <w:color w:val="000000"/>
                <w:kern w:val="0"/>
                <w:sz w:val="20"/>
                <w:szCs w:val="20"/>
              </w:rPr>
              <w:t>C</w:t>
            </w:r>
            <w:r>
              <w:rPr>
                <w:rFonts w:ascii="Arial" w:eastAsiaTheme="minorEastAsia" w:hAnsi="Arial" w:cs="Arial" w:hint="eastAsia"/>
                <w:i/>
                <w:iCs/>
                <w:color w:val="000000"/>
                <w:kern w:val="0"/>
                <w:sz w:val="20"/>
                <w:szCs w:val="20"/>
              </w:rPr>
              <w:t xml:space="preserve">hoose </w:t>
            </w:r>
            <w:r w:rsidRPr="00750C73">
              <w:rPr>
                <w:rFonts w:ascii="Arial" w:eastAsiaTheme="minorEastAsia" w:hAnsi="Arial" w:cs="Arial"/>
                <w:i/>
                <w:iCs/>
                <w:color w:val="000000"/>
                <w:kern w:val="0"/>
                <w:sz w:val="20"/>
                <w:szCs w:val="20"/>
              </w:rPr>
              <w:t xml:space="preserve">all relevant activities (unit operations) </w:t>
            </w:r>
          </w:p>
          <w:p w:rsidR="00750C73" w:rsidRDefault="00750C73"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Synthesis</w:t>
            </w:r>
            <w:r w:rsidR="0035718E">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bookmarkStart w:id="0" w:name="选中1"/>
            <w:r w:rsidR="0035718E">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bookmarkEnd w:id="0"/>
            <w:r w:rsidR="0035718E">
              <w:rPr>
                <w:rFonts w:ascii="Arial" w:eastAsiaTheme="minorEastAsia" w:hAnsi="Arial" w:cs="Arial" w:hint="eastAsia"/>
                <w:i/>
                <w:iCs/>
                <w:color w:val="000000"/>
                <w:kern w:val="0"/>
                <w:sz w:val="20"/>
                <w:szCs w:val="20"/>
              </w:rPr>
              <w:t xml:space="preserve"> Yes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sidR="0035718E">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sidR="0035718E">
              <w:rPr>
                <w:rFonts w:ascii="Arial" w:eastAsiaTheme="minorEastAsia" w:hAnsi="Arial" w:cs="Arial" w:hint="eastAsia"/>
                <w:i/>
                <w:iCs/>
                <w:color w:val="000000"/>
                <w:kern w:val="0"/>
                <w:sz w:val="20"/>
                <w:szCs w:val="20"/>
              </w:rPr>
              <w:t xml:space="preserve"> No</w:t>
            </w:r>
          </w:p>
          <w:p w:rsidR="00750C73" w:rsidRPr="00750C73" w:rsidRDefault="0035718E"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P</w:t>
            </w:r>
            <w:r w:rsidR="00750C73" w:rsidRPr="00750C73">
              <w:rPr>
                <w:rFonts w:ascii="Arial" w:eastAsiaTheme="minorEastAsia" w:hAnsi="Arial" w:cs="Arial"/>
                <w:i/>
                <w:iCs/>
                <w:color w:val="000000"/>
                <w:kern w:val="0"/>
                <w:sz w:val="20"/>
                <w:szCs w:val="20"/>
              </w:rPr>
              <w:t>urification steps</w:t>
            </w:r>
            <w:r>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Yes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No</w:t>
            </w:r>
          </w:p>
          <w:p w:rsidR="00750C73" w:rsidRPr="00750C73" w:rsidRDefault="0035718E"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C</w:t>
            </w:r>
            <w:r w:rsidR="00750C73" w:rsidRPr="00750C73">
              <w:rPr>
                <w:rFonts w:ascii="Arial" w:eastAsiaTheme="minorEastAsia" w:hAnsi="Arial" w:cs="Arial"/>
                <w:i/>
                <w:iCs/>
                <w:color w:val="000000"/>
                <w:kern w:val="0"/>
                <w:sz w:val="20"/>
                <w:szCs w:val="20"/>
              </w:rPr>
              <w:t>leaning and maintenance</w:t>
            </w:r>
            <w:r>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Yes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No</w:t>
            </w:r>
          </w:p>
          <w:p w:rsidR="00750C73" w:rsidRPr="00750C73" w:rsidRDefault="0035718E"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S</w:t>
            </w:r>
            <w:r w:rsidR="00750C73" w:rsidRPr="00750C73">
              <w:rPr>
                <w:rFonts w:ascii="Arial" w:eastAsiaTheme="minorEastAsia" w:hAnsi="Arial" w:cs="Arial"/>
                <w:i/>
                <w:iCs/>
                <w:color w:val="000000"/>
                <w:kern w:val="0"/>
                <w:sz w:val="20"/>
                <w:szCs w:val="20"/>
              </w:rPr>
              <w:t>ampling and analysis</w:t>
            </w:r>
            <w:r>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Yes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No</w:t>
            </w:r>
          </w:p>
          <w:p w:rsidR="00750C73" w:rsidRPr="00750C73" w:rsidRDefault="0035718E"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L</w:t>
            </w:r>
            <w:r w:rsidR="00750C73" w:rsidRPr="00750C73">
              <w:rPr>
                <w:rFonts w:ascii="Arial" w:eastAsiaTheme="minorEastAsia" w:hAnsi="Arial" w:cs="Arial"/>
                <w:i/>
                <w:iCs/>
                <w:color w:val="000000"/>
                <w:kern w:val="0"/>
                <w:sz w:val="20"/>
                <w:szCs w:val="20"/>
              </w:rPr>
              <w:t>oading and unloading</w:t>
            </w:r>
            <w:r>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Yes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No</w:t>
            </w:r>
          </w:p>
          <w:p w:rsidR="00750C73" w:rsidRDefault="0035718E"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S</w:t>
            </w:r>
            <w:r w:rsidR="00750C73" w:rsidRPr="00750C73">
              <w:rPr>
                <w:rFonts w:ascii="Arial" w:eastAsiaTheme="minorEastAsia" w:hAnsi="Arial" w:cs="Arial"/>
                <w:i/>
                <w:iCs/>
                <w:color w:val="000000"/>
                <w:kern w:val="0"/>
                <w:sz w:val="20"/>
                <w:szCs w:val="20"/>
              </w:rPr>
              <w:t>torage and waste treatment</w:t>
            </w:r>
            <w:r>
              <w:rPr>
                <w:rFonts w:ascii="Arial" w:eastAsiaTheme="minorEastAsia" w:hAnsi="Arial" w:cs="Arial" w:hint="eastAsia"/>
                <w:i/>
                <w:iCs/>
                <w:color w:val="000000"/>
                <w:kern w:val="0"/>
                <w:sz w:val="20"/>
                <w:szCs w:val="20"/>
              </w:rPr>
              <w:t xml:space="preserve">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Yes  </w:t>
            </w:r>
            <w:r w:rsidR="004D4396">
              <w:rPr>
                <w:rFonts w:ascii="Arial" w:eastAsiaTheme="minorEastAsia" w:hAnsi="Arial" w:cs="Arial"/>
                <w:i/>
                <w:iCs/>
                <w:color w:val="000000"/>
                <w:kern w:val="0"/>
                <w:sz w:val="20"/>
                <w:szCs w:val="20"/>
              </w:rPr>
              <w:fldChar w:fldCharType="begin">
                <w:ffData>
                  <w:name w:val="选中1"/>
                  <w:enabled/>
                  <w:calcOnExit w:val="0"/>
                  <w:checkBox>
                    <w:sizeAuto/>
                    <w:default w:val="0"/>
                  </w:checkBox>
                </w:ffData>
              </w:fldChar>
            </w:r>
            <w:r>
              <w:rPr>
                <w:rFonts w:ascii="Arial" w:eastAsiaTheme="minorEastAsia" w:hAnsi="Arial" w:cs="Arial"/>
                <w:i/>
                <w:iCs/>
                <w:color w:val="000000"/>
                <w:kern w:val="0"/>
                <w:sz w:val="20"/>
                <w:szCs w:val="20"/>
              </w:rPr>
              <w:instrText xml:space="preserve"> FORMCHECKBOX </w:instrText>
            </w:r>
            <w:r w:rsidR="004D4396">
              <w:rPr>
                <w:rFonts w:ascii="Arial" w:eastAsiaTheme="minorEastAsia" w:hAnsi="Arial" w:cs="Arial"/>
                <w:i/>
                <w:iCs/>
                <w:color w:val="000000"/>
                <w:kern w:val="0"/>
                <w:sz w:val="20"/>
                <w:szCs w:val="20"/>
              </w:rPr>
            </w:r>
            <w:r w:rsidR="004D4396">
              <w:rPr>
                <w:rFonts w:ascii="Arial" w:eastAsiaTheme="minorEastAsia" w:hAnsi="Arial" w:cs="Arial"/>
                <w:i/>
                <w:iCs/>
                <w:color w:val="000000"/>
                <w:kern w:val="0"/>
                <w:sz w:val="20"/>
                <w:szCs w:val="20"/>
              </w:rPr>
              <w:fldChar w:fldCharType="end"/>
            </w:r>
            <w:r>
              <w:rPr>
                <w:rFonts w:ascii="Arial" w:eastAsiaTheme="minorEastAsia" w:hAnsi="Arial" w:cs="Arial" w:hint="eastAsia"/>
                <w:i/>
                <w:iCs/>
                <w:color w:val="000000"/>
                <w:kern w:val="0"/>
                <w:sz w:val="20"/>
                <w:szCs w:val="20"/>
              </w:rPr>
              <w:t xml:space="preserve"> No</w:t>
            </w:r>
          </w:p>
          <w:p w:rsidR="00BE6CD3" w:rsidRDefault="00BE6CD3"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p>
          <w:p w:rsidR="00750C73" w:rsidRDefault="00750C73" w:rsidP="00750C73">
            <w:pPr>
              <w:pStyle w:val="ListParagraph"/>
              <w:numPr>
                <w:ilvl w:val="0"/>
                <w:numId w:val="20"/>
              </w:numPr>
              <w:autoSpaceDE w:val="0"/>
              <w:autoSpaceDN w:val="0"/>
              <w:adjustRightInd w:val="0"/>
              <w:ind w:firstLineChars="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 xml:space="preserve">Description of the technical means to </w:t>
            </w:r>
            <w:r>
              <w:rPr>
                <w:rFonts w:ascii="Arial" w:eastAsiaTheme="minorEastAsia" w:hAnsi="Arial" w:cs="Arial"/>
                <w:i/>
                <w:iCs/>
                <w:color w:val="000000"/>
                <w:kern w:val="0"/>
                <w:sz w:val="20"/>
                <w:szCs w:val="20"/>
              </w:rPr>
              <w:t>rigorously</w:t>
            </w:r>
            <w:r>
              <w:rPr>
                <w:rFonts w:ascii="Arial" w:eastAsiaTheme="minorEastAsia" w:hAnsi="Arial" w:cs="Arial" w:hint="eastAsia"/>
                <w:i/>
                <w:iCs/>
                <w:color w:val="000000"/>
                <w:kern w:val="0"/>
                <w:sz w:val="20"/>
                <w:szCs w:val="20"/>
              </w:rPr>
              <w:t xml:space="preserve"> contain the substance</w:t>
            </w:r>
          </w:p>
          <w:p w:rsidR="00750C73" w:rsidRDefault="00750C73"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Synthesis</w:t>
            </w:r>
            <w:r w:rsidR="003E7799">
              <w:rPr>
                <w:rFonts w:ascii="Arial" w:eastAsiaTheme="minorEastAsia" w:hAnsi="Arial" w:cs="Arial" w:hint="eastAsia"/>
                <w:i/>
                <w:iCs/>
                <w:color w:val="000000"/>
                <w:kern w:val="0"/>
                <w:sz w:val="20"/>
                <w:szCs w:val="20"/>
              </w:rPr>
              <w:t>:</w:t>
            </w:r>
          </w:p>
          <w:p w:rsidR="00750C73" w:rsidRPr="00750C73" w:rsidRDefault="006C1133"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P</w:t>
            </w:r>
            <w:r w:rsidR="00750C73" w:rsidRPr="00750C73">
              <w:rPr>
                <w:rFonts w:ascii="Arial" w:eastAsiaTheme="minorEastAsia" w:hAnsi="Arial" w:cs="Arial"/>
                <w:i/>
                <w:iCs/>
                <w:color w:val="000000"/>
                <w:kern w:val="0"/>
                <w:sz w:val="20"/>
                <w:szCs w:val="20"/>
              </w:rPr>
              <w:t>urification steps</w:t>
            </w:r>
            <w:r w:rsidR="003E7799">
              <w:rPr>
                <w:rFonts w:ascii="Arial" w:eastAsiaTheme="minorEastAsia" w:hAnsi="Arial" w:cs="Arial"/>
                <w:i/>
                <w:iCs/>
                <w:color w:val="000000"/>
                <w:kern w:val="0"/>
                <w:sz w:val="20"/>
                <w:szCs w:val="20"/>
              </w:rPr>
              <w:t>:</w:t>
            </w:r>
          </w:p>
          <w:p w:rsidR="00750C73" w:rsidRPr="00750C73" w:rsidRDefault="006C1133"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C</w:t>
            </w:r>
            <w:r w:rsidR="00750C73" w:rsidRPr="00750C73">
              <w:rPr>
                <w:rFonts w:ascii="Arial" w:eastAsiaTheme="minorEastAsia" w:hAnsi="Arial" w:cs="Arial"/>
                <w:i/>
                <w:iCs/>
                <w:color w:val="000000"/>
                <w:kern w:val="0"/>
                <w:sz w:val="20"/>
                <w:szCs w:val="20"/>
              </w:rPr>
              <w:t>leaning and maintenance</w:t>
            </w:r>
            <w:r w:rsidR="003E7799">
              <w:rPr>
                <w:rFonts w:ascii="Arial" w:eastAsiaTheme="minorEastAsia" w:hAnsi="Arial" w:cs="Arial" w:hint="eastAsia"/>
                <w:i/>
                <w:iCs/>
                <w:color w:val="000000"/>
                <w:kern w:val="0"/>
                <w:sz w:val="20"/>
                <w:szCs w:val="20"/>
              </w:rPr>
              <w:t>:</w:t>
            </w:r>
          </w:p>
          <w:p w:rsidR="00750C73" w:rsidRPr="00750C73" w:rsidRDefault="006C1133"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S</w:t>
            </w:r>
            <w:r w:rsidR="00750C73" w:rsidRPr="00750C73">
              <w:rPr>
                <w:rFonts w:ascii="Arial" w:eastAsiaTheme="minorEastAsia" w:hAnsi="Arial" w:cs="Arial"/>
                <w:i/>
                <w:iCs/>
                <w:color w:val="000000"/>
                <w:kern w:val="0"/>
                <w:sz w:val="20"/>
                <w:szCs w:val="20"/>
              </w:rPr>
              <w:t>ampling and analysis</w:t>
            </w:r>
            <w:r w:rsidR="003E7799">
              <w:rPr>
                <w:rFonts w:ascii="Arial" w:eastAsiaTheme="minorEastAsia" w:hAnsi="Arial" w:cs="Arial" w:hint="eastAsia"/>
                <w:i/>
                <w:iCs/>
                <w:color w:val="000000"/>
                <w:kern w:val="0"/>
                <w:sz w:val="20"/>
                <w:szCs w:val="20"/>
              </w:rPr>
              <w:t>:</w:t>
            </w:r>
          </w:p>
          <w:p w:rsidR="00750C73" w:rsidRPr="00750C73" w:rsidRDefault="006C1133"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L</w:t>
            </w:r>
            <w:r w:rsidR="00750C73" w:rsidRPr="00750C73">
              <w:rPr>
                <w:rFonts w:ascii="Arial" w:eastAsiaTheme="minorEastAsia" w:hAnsi="Arial" w:cs="Arial"/>
                <w:i/>
                <w:iCs/>
                <w:color w:val="000000"/>
                <w:kern w:val="0"/>
                <w:sz w:val="20"/>
                <w:szCs w:val="20"/>
              </w:rPr>
              <w:t>oading and unloading</w:t>
            </w:r>
            <w:r w:rsidR="003E7799">
              <w:rPr>
                <w:rFonts w:ascii="Arial" w:eastAsiaTheme="minorEastAsia" w:hAnsi="Arial" w:cs="Arial" w:hint="eastAsia"/>
                <w:i/>
                <w:iCs/>
                <w:color w:val="000000"/>
                <w:kern w:val="0"/>
                <w:sz w:val="20"/>
                <w:szCs w:val="20"/>
              </w:rPr>
              <w:t>:</w:t>
            </w:r>
          </w:p>
          <w:p w:rsidR="00750C73" w:rsidRDefault="006C1133" w:rsidP="00750C73">
            <w:pPr>
              <w:pStyle w:val="ListParagraph"/>
              <w:autoSpaceDE w:val="0"/>
              <w:autoSpaceDN w:val="0"/>
              <w:adjustRightInd w:val="0"/>
              <w:ind w:left="360" w:firstLineChars="0" w:firstLine="0"/>
              <w:jc w:val="left"/>
              <w:rPr>
                <w:rFonts w:ascii="Arial" w:eastAsiaTheme="minorEastAsia" w:hAnsi="Arial" w:cs="Arial"/>
                <w:i/>
                <w:iCs/>
                <w:color w:val="000000"/>
                <w:kern w:val="0"/>
                <w:sz w:val="20"/>
                <w:szCs w:val="20"/>
              </w:rPr>
            </w:pPr>
            <w:r>
              <w:rPr>
                <w:rFonts w:ascii="Arial" w:eastAsiaTheme="minorEastAsia" w:hAnsi="Arial" w:cs="Arial" w:hint="eastAsia"/>
                <w:i/>
                <w:iCs/>
                <w:color w:val="000000"/>
                <w:kern w:val="0"/>
                <w:sz w:val="20"/>
                <w:szCs w:val="20"/>
              </w:rPr>
              <w:t>S</w:t>
            </w:r>
            <w:r w:rsidR="00750C73" w:rsidRPr="00750C73">
              <w:rPr>
                <w:rFonts w:ascii="Arial" w:eastAsiaTheme="minorEastAsia" w:hAnsi="Arial" w:cs="Arial"/>
                <w:i/>
                <w:iCs/>
                <w:color w:val="000000"/>
                <w:kern w:val="0"/>
                <w:sz w:val="20"/>
                <w:szCs w:val="20"/>
              </w:rPr>
              <w:t>torage and waste treatment</w:t>
            </w:r>
            <w:r w:rsidR="003E7799">
              <w:rPr>
                <w:rFonts w:ascii="Arial" w:eastAsiaTheme="minorEastAsia" w:hAnsi="Arial" w:cs="Arial" w:hint="eastAsia"/>
                <w:i/>
                <w:iCs/>
                <w:color w:val="000000"/>
                <w:kern w:val="0"/>
                <w:sz w:val="20"/>
                <w:szCs w:val="20"/>
              </w:rPr>
              <w:t>:</w:t>
            </w:r>
          </w:p>
          <w:p w:rsidR="001276D5" w:rsidRDefault="001276D5" w:rsidP="00750C73">
            <w:pPr>
              <w:autoSpaceDE w:val="0"/>
              <w:autoSpaceDN w:val="0"/>
              <w:adjustRightInd w:val="0"/>
              <w:jc w:val="left"/>
              <w:rPr>
                <w:rFonts w:ascii="Arial" w:hAnsi="Arial" w:cs="Arial"/>
                <w:i/>
                <w:iCs/>
                <w:color w:val="000000"/>
                <w:kern w:val="0"/>
                <w:sz w:val="20"/>
                <w:szCs w:val="20"/>
                <w:highlight w:val="yellow"/>
              </w:rPr>
            </w:pPr>
          </w:p>
          <w:p w:rsidR="003E7799" w:rsidRPr="003E7799" w:rsidRDefault="006C1133" w:rsidP="00750C73">
            <w:pPr>
              <w:autoSpaceDE w:val="0"/>
              <w:autoSpaceDN w:val="0"/>
              <w:adjustRightInd w:val="0"/>
              <w:jc w:val="left"/>
              <w:rPr>
                <w:rFonts w:ascii="Arial" w:hAnsi="Arial" w:cs="Arial"/>
                <w:i/>
                <w:iCs/>
                <w:color w:val="000000"/>
                <w:kern w:val="0"/>
                <w:sz w:val="20"/>
                <w:szCs w:val="20"/>
                <w:highlight w:val="yellow"/>
              </w:rPr>
            </w:pPr>
            <w:r>
              <w:rPr>
                <w:rFonts w:ascii="Arial" w:hAnsi="Arial" w:cs="Arial" w:hint="eastAsia"/>
                <w:i/>
                <w:iCs/>
                <w:color w:val="000000"/>
                <w:kern w:val="0"/>
                <w:sz w:val="20"/>
                <w:szCs w:val="20"/>
                <w:highlight w:val="yellow"/>
              </w:rPr>
              <w:t>E</w:t>
            </w:r>
            <w:r w:rsidR="00750C73" w:rsidRPr="003E7799">
              <w:rPr>
                <w:rFonts w:ascii="Arial" w:hAnsi="Arial" w:cs="Arial"/>
                <w:i/>
                <w:iCs/>
                <w:color w:val="000000"/>
                <w:kern w:val="0"/>
                <w:sz w:val="20"/>
                <w:szCs w:val="20"/>
                <w:highlight w:val="yellow"/>
              </w:rPr>
              <w:t>xample</w:t>
            </w:r>
            <w:r>
              <w:rPr>
                <w:rFonts w:ascii="Arial" w:hAnsi="Arial" w:cs="Arial" w:hint="eastAsia"/>
                <w:i/>
                <w:iCs/>
                <w:color w:val="000000"/>
                <w:kern w:val="0"/>
                <w:sz w:val="20"/>
                <w:szCs w:val="20"/>
                <w:highlight w:val="yellow"/>
              </w:rPr>
              <w:t xml:space="preserve"> 1:  Fine chemicals industry</w:t>
            </w:r>
            <w:r w:rsidR="003E7799" w:rsidRPr="003E7799">
              <w:rPr>
                <w:rFonts w:ascii="Arial" w:hAnsi="Arial" w:cs="Arial" w:hint="eastAsia"/>
                <w:i/>
                <w:iCs/>
                <w:color w:val="000000"/>
                <w:kern w:val="0"/>
                <w:sz w:val="20"/>
                <w:szCs w:val="20"/>
                <w:highlight w:val="yellow"/>
              </w:rPr>
              <w:t>:</w:t>
            </w:r>
          </w:p>
          <w:p w:rsidR="003E7799" w:rsidRPr="003E7799" w:rsidRDefault="003E7799" w:rsidP="00750C73">
            <w:pPr>
              <w:autoSpaceDE w:val="0"/>
              <w:autoSpaceDN w:val="0"/>
              <w:adjustRightInd w:val="0"/>
              <w:jc w:val="left"/>
              <w:rPr>
                <w:rFonts w:ascii="Arial" w:hAnsi="Arial" w:cs="Arial"/>
                <w:i/>
                <w:iCs/>
                <w:color w:val="000000"/>
                <w:kern w:val="0"/>
                <w:sz w:val="20"/>
                <w:szCs w:val="20"/>
                <w:highlight w:val="yellow"/>
              </w:rPr>
            </w:pPr>
            <w:r w:rsidRPr="003E7799">
              <w:rPr>
                <w:rFonts w:ascii="Arial" w:hAnsi="Arial" w:cs="Arial" w:hint="eastAsia"/>
                <w:i/>
                <w:iCs/>
                <w:color w:val="000000"/>
                <w:kern w:val="0"/>
                <w:sz w:val="20"/>
                <w:szCs w:val="20"/>
                <w:highlight w:val="yellow"/>
              </w:rPr>
              <w:t xml:space="preserve">Synthesis: </w:t>
            </w:r>
            <w:r w:rsidRPr="003E7799">
              <w:rPr>
                <w:rFonts w:ascii="Arial" w:hAnsi="Arial" w:cs="Arial"/>
                <w:i/>
                <w:iCs/>
                <w:color w:val="000000"/>
                <w:kern w:val="0"/>
                <w:sz w:val="20"/>
                <w:szCs w:val="20"/>
                <w:highlight w:val="yellow"/>
              </w:rPr>
              <w:t>Reaction vessel held by under-pressure (negative pressure).</w:t>
            </w:r>
          </w:p>
          <w:p w:rsidR="003E7799" w:rsidRPr="003E7799" w:rsidRDefault="003E7799" w:rsidP="003E7799">
            <w:pPr>
              <w:autoSpaceDE w:val="0"/>
              <w:autoSpaceDN w:val="0"/>
              <w:adjustRightInd w:val="0"/>
              <w:jc w:val="left"/>
              <w:rPr>
                <w:rFonts w:ascii="Arial" w:hAnsi="Arial" w:cs="Arial"/>
                <w:i/>
                <w:iCs/>
                <w:color w:val="000000"/>
                <w:kern w:val="0"/>
                <w:sz w:val="20"/>
                <w:szCs w:val="20"/>
                <w:highlight w:val="yellow"/>
              </w:rPr>
            </w:pPr>
            <w:r w:rsidRPr="003E7799">
              <w:rPr>
                <w:rFonts w:ascii="Arial" w:hAnsi="Arial" w:cs="Arial" w:hint="eastAsia"/>
                <w:i/>
                <w:iCs/>
                <w:color w:val="000000"/>
                <w:kern w:val="0"/>
                <w:sz w:val="20"/>
                <w:szCs w:val="20"/>
                <w:highlight w:val="yellow"/>
              </w:rPr>
              <w:t>Loading and uploading:</w:t>
            </w:r>
            <w:r w:rsidRPr="003E7799">
              <w:rPr>
                <w:highlight w:val="yellow"/>
              </w:rPr>
              <w:t xml:space="preserve"> </w:t>
            </w:r>
            <w:r w:rsidRPr="003E7799">
              <w:rPr>
                <w:rFonts w:ascii="Arial" w:hAnsi="Arial" w:cs="Arial"/>
                <w:i/>
                <w:iCs/>
                <w:color w:val="000000"/>
                <w:kern w:val="0"/>
                <w:sz w:val="20"/>
                <w:szCs w:val="20"/>
                <w:highlight w:val="yellow"/>
              </w:rPr>
              <w:t>Material transfers via enclosed systems</w:t>
            </w:r>
            <w:r w:rsidRPr="003E7799">
              <w:rPr>
                <w:rFonts w:ascii="Arial" w:hAnsi="Arial" w:cs="Arial" w:hint="eastAsia"/>
                <w:i/>
                <w:iCs/>
                <w:color w:val="000000"/>
                <w:kern w:val="0"/>
                <w:sz w:val="20"/>
                <w:szCs w:val="20"/>
                <w:highlight w:val="yellow"/>
              </w:rPr>
              <w:t xml:space="preserve">. </w:t>
            </w:r>
            <w:r w:rsidRPr="003E7799">
              <w:rPr>
                <w:rFonts w:ascii="Arial" w:hAnsi="Arial" w:cs="Arial"/>
                <w:i/>
                <w:iCs/>
                <w:color w:val="000000"/>
                <w:kern w:val="0"/>
                <w:sz w:val="20"/>
                <w:szCs w:val="20"/>
                <w:highlight w:val="yellow"/>
              </w:rPr>
              <w:t>Loading/unloading in a closed collection pan to prevent spillage into waste water</w:t>
            </w:r>
            <w:r w:rsidRPr="003E7799">
              <w:rPr>
                <w:rFonts w:ascii="Arial" w:hAnsi="Arial" w:cs="Arial" w:hint="eastAsia"/>
                <w:i/>
                <w:iCs/>
                <w:color w:val="000000"/>
                <w:kern w:val="0"/>
                <w:sz w:val="20"/>
                <w:szCs w:val="20"/>
                <w:highlight w:val="yellow"/>
              </w:rPr>
              <w:t>.</w:t>
            </w:r>
          </w:p>
          <w:p w:rsidR="003E7799" w:rsidRPr="003E7799" w:rsidRDefault="003E7799" w:rsidP="003E7799">
            <w:pPr>
              <w:autoSpaceDE w:val="0"/>
              <w:autoSpaceDN w:val="0"/>
              <w:adjustRightInd w:val="0"/>
              <w:jc w:val="left"/>
              <w:rPr>
                <w:rFonts w:ascii="Arial" w:hAnsi="Arial" w:cs="Arial"/>
                <w:i/>
                <w:iCs/>
                <w:color w:val="000000"/>
                <w:kern w:val="0"/>
                <w:sz w:val="20"/>
                <w:szCs w:val="20"/>
                <w:highlight w:val="yellow"/>
              </w:rPr>
            </w:pPr>
            <w:r w:rsidRPr="003E7799">
              <w:rPr>
                <w:rFonts w:ascii="Arial" w:hAnsi="Arial" w:cs="Arial" w:hint="eastAsia"/>
                <w:i/>
                <w:iCs/>
                <w:color w:val="000000"/>
                <w:kern w:val="0"/>
                <w:sz w:val="20"/>
                <w:szCs w:val="20"/>
                <w:highlight w:val="yellow"/>
              </w:rPr>
              <w:t>S</w:t>
            </w:r>
            <w:r w:rsidRPr="003E7799">
              <w:rPr>
                <w:rFonts w:ascii="Arial" w:hAnsi="Arial" w:cs="Arial"/>
                <w:i/>
                <w:iCs/>
                <w:color w:val="000000"/>
                <w:kern w:val="0"/>
                <w:sz w:val="20"/>
                <w:szCs w:val="20"/>
                <w:highlight w:val="yellow"/>
              </w:rPr>
              <w:t>ampling and analysis</w:t>
            </w:r>
            <w:r w:rsidRPr="003E7799">
              <w:rPr>
                <w:rFonts w:ascii="Arial" w:hAnsi="Arial" w:cs="Arial" w:hint="eastAsia"/>
                <w:i/>
                <w:iCs/>
                <w:color w:val="000000"/>
                <w:kern w:val="0"/>
                <w:sz w:val="20"/>
                <w:szCs w:val="20"/>
                <w:highlight w:val="yellow"/>
              </w:rPr>
              <w:t>:</w:t>
            </w:r>
            <w:r w:rsidRPr="003E7799">
              <w:rPr>
                <w:highlight w:val="yellow"/>
              </w:rPr>
              <w:t xml:space="preserve"> </w:t>
            </w:r>
            <w:r w:rsidRPr="003E7799">
              <w:rPr>
                <w:rFonts w:ascii="Arial" w:hAnsi="Arial" w:cs="Arial"/>
                <w:i/>
                <w:iCs/>
                <w:color w:val="000000"/>
                <w:kern w:val="0"/>
                <w:sz w:val="20"/>
                <w:szCs w:val="20"/>
                <w:highlight w:val="yellow"/>
              </w:rPr>
              <w:t>vented cabinets or sample bombs</w:t>
            </w:r>
          </w:p>
          <w:p w:rsidR="00522EF7" w:rsidRDefault="003E7799" w:rsidP="001726D6">
            <w:pPr>
              <w:autoSpaceDE w:val="0"/>
              <w:autoSpaceDN w:val="0"/>
              <w:adjustRightInd w:val="0"/>
              <w:jc w:val="left"/>
              <w:rPr>
                <w:rFonts w:ascii="Arial" w:hAnsi="Arial" w:cs="Arial"/>
                <w:i/>
                <w:iCs/>
                <w:color w:val="000000"/>
                <w:kern w:val="0"/>
                <w:sz w:val="20"/>
                <w:szCs w:val="20"/>
              </w:rPr>
            </w:pPr>
            <w:r w:rsidRPr="003E7799">
              <w:rPr>
                <w:rFonts w:ascii="Arial" w:hAnsi="Arial" w:cs="Arial" w:hint="eastAsia"/>
                <w:i/>
                <w:iCs/>
                <w:color w:val="000000"/>
                <w:kern w:val="0"/>
                <w:sz w:val="20"/>
                <w:szCs w:val="20"/>
                <w:highlight w:val="yellow"/>
              </w:rPr>
              <w:t>S</w:t>
            </w:r>
            <w:r w:rsidRPr="003E7799">
              <w:rPr>
                <w:rFonts w:ascii="Arial" w:hAnsi="Arial" w:cs="Arial"/>
                <w:i/>
                <w:iCs/>
                <w:color w:val="000000"/>
                <w:kern w:val="0"/>
                <w:sz w:val="20"/>
                <w:szCs w:val="20"/>
                <w:highlight w:val="yellow"/>
              </w:rPr>
              <w:t>torage and waste treatment</w:t>
            </w:r>
            <w:r w:rsidRPr="003E7799">
              <w:rPr>
                <w:rFonts w:ascii="Arial" w:hAnsi="Arial" w:cs="Arial" w:hint="eastAsia"/>
                <w:i/>
                <w:iCs/>
                <w:color w:val="000000"/>
                <w:kern w:val="0"/>
                <w:sz w:val="20"/>
                <w:szCs w:val="20"/>
                <w:highlight w:val="yellow"/>
              </w:rPr>
              <w:t>:</w:t>
            </w:r>
            <w:r w:rsidRPr="003E7799">
              <w:rPr>
                <w:highlight w:val="yellow"/>
              </w:rPr>
              <w:t xml:space="preserve"> </w:t>
            </w:r>
            <w:r w:rsidR="006C1133" w:rsidRPr="006C1133">
              <w:rPr>
                <w:rFonts w:ascii="Arial" w:hAnsi="Arial" w:cs="Arial"/>
                <w:i/>
                <w:iCs/>
                <w:color w:val="000000"/>
                <w:kern w:val="0"/>
                <w:sz w:val="20"/>
                <w:szCs w:val="20"/>
                <w:highlight w:val="yellow"/>
              </w:rPr>
              <w:t>Storage tanks have floating internal roofs with double mechanical sealing</w:t>
            </w:r>
            <w:r w:rsidR="006C1133" w:rsidRPr="006C1133">
              <w:rPr>
                <w:rFonts w:ascii="Arial" w:hAnsi="Arial" w:cs="Arial" w:hint="eastAsia"/>
                <w:i/>
                <w:iCs/>
                <w:color w:val="000000"/>
                <w:kern w:val="0"/>
                <w:sz w:val="20"/>
                <w:szCs w:val="20"/>
                <w:highlight w:val="yellow"/>
              </w:rPr>
              <w:t>.</w:t>
            </w:r>
            <w:r w:rsidR="006C1133">
              <w:rPr>
                <w:rFonts w:ascii="Arial" w:hAnsi="Arial" w:cs="Arial" w:hint="eastAsia"/>
                <w:i/>
                <w:iCs/>
                <w:color w:val="000000"/>
                <w:kern w:val="0"/>
                <w:sz w:val="20"/>
                <w:szCs w:val="20"/>
              </w:rPr>
              <w:t xml:space="preserve"> </w:t>
            </w:r>
          </w:p>
          <w:p w:rsidR="001276D5" w:rsidRPr="006C1133" w:rsidRDefault="001276D5" w:rsidP="001726D6">
            <w:pPr>
              <w:autoSpaceDE w:val="0"/>
              <w:autoSpaceDN w:val="0"/>
              <w:adjustRightInd w:val="0"/>
              <w:jc w:val="left"/>
              <w:rPr>
                <w:rFonts w:ascii="Arial" w:hAnsi="Arial" w:cs="Arial"/>
                <w:i/>
                <w:iCs/>
                <w:color w:val="000000"/>
                <w:kern w:val="0"/>
                <w:sz w:val="20"/>
                <w:szCs w:val="20"/>
              </w:rPr>
            </w:pPr>
          </w:p>
        </w:tc>
      </w:tr>
      <w:tr w:rsidR="00F65659" w:rsidRPr="0071750B" w:rsidTr="0071750B">
        <w:tc>
          <w:tcPr>
            <w:tcW w:w="8414" w:type="dxa"/>
          </w:tcPr>
          <w:p w:rsidR="00F65659" w:rsidRPr="0071750B" w:rsidRDefault="006C1133" w:rsidP="00F65659">
            <w:pPr>
              <w:pStyle w:val="Default"/>
              <w:numPr>
                <w:ilvl w:val="0"/>
                <w:numId w:val="1"/>
              </w:numPr>
              <w:rPr>
                <w:sz w:val="20"/>
                <w:szCs w:val="20"/>
              </w:rPr>
            </w:pPr>
            <w:r w:rsidRPr="006C1133">
              <w:rPr>
                <w:b/>
                <w:bCs/>
                <w:sz w:val="20"/>
                <w:szCs w:val="20"/>
              </w:rPr>
              <w:t>Procedural and</w:t>
            </w:r>
            <w:r w:rsidR="00E5614A">
              <w:rPr>
                <w:b/>
                <w:bCs/>
                <w:sz w:val="20"/>
                <w:szCs w:val="20"/>
              </w:rPr>
              <w:t xml:space="preserve"> control technologies to minimi</w:t>
            </w:r>
            <w:r w:rsidR="00E5614A">
              <w:rPr>
                <w:rFonts w:eastAsiaTheme="minorEastAsia" w:hint="eastAsia"/>
                <w:b/>
                <w:bCs/>
                <w:sz w:val="20"/>
                <w:szCs w:val="20"/>
              </w:rPr>
              <w:t>z</w:t>
            </w:r>
            <w:r w:rsidRPr="006C1133">
              <w:rPr>
                <w:b/>
                <w:bCs/>
                <w:sz w:val="20"/>
                <w:szCs w:val="20"/>
              </w:rPr>
              <w:t>e emission and any resulting exposure</w:t>
            </w:r>
          </w:p>
        </w:tc>
      </w:tr>
      <w:tr w:rsidR="00F65659" w:rsidRPr="0071750B" w:rsidTr="0071750B">
        <w:tc>
          <w:tcPr>
            <w:tcW w:w="8414" w:type="dxa"/>
          </w:tcPr>
          <w:p w:rsidR="00F65659" w:rsidRPr="00483265" w:rsidRDefault="006C1133" w:rsidP="00483265">
            <w:pPr>
              <w:pStyle w:val="Default"/>
              <w:numPr>
                <w:ilvl w:val="0"/>
                <w:numId w:val="21"/>
              </w:numPr>
              <w:rPr>
                <w:rFonts w:eastAsiaTheme="minorEastAsia"/>
                <w:i/>
                <w:iCs/>
                <w:sz w:val="20"/>
                <w:szCs w:val="20"/>
              </w:rPr>
            </w:pPr>
            <w:r w:rsidRPr="00483265">
              <w:rPr>
                <w:rFonts w:eastAsiaTheme="minorEastAsia"/>
                <w:i/>
                <w:iCs/>
                <w:sz w:val="20"/>
                <w:szCs w:val="20"/>
              </w:rPr>
              <w:lastRenderedPageBreak/>
              <w:t>Some technical measures to control emissions to the environment</w:t>
            </w:r>
          </w:p>
          <w:p w:rsidR="006C1133" w:rsidRPr="00483265" w:rsidRDefault="006C1133" w:rsidP="00F65659">
            <w:pPr>
              <w:pStyle w:val="Default"/>
              <w:rPr>
                <w:rFonts w:eastAsiaTheme="minorEastAsia"/>
                <w:i/>
                <w:iCs/>
                <w:sz w:val="20"/>
                <w:szCs w:val="20"/>
              </w:rPr>
            </w:pPr>
            <w:r w:rsidRPr="00483265">
              <w:rPr>
                <w:rFonts w:eastAsiaTheme="minorEastAsia"/>
                <w:i/>
                <w:iCs/>
                <w:sz w:val="20"/>
                <w:szCs w:val="20"/>
              </w:rPr>
              <w:t>Waste gas incineration:</w:t>
            </w:r>
            <w:r w:rsidR="00E5614A">
              <w:rPr>
                <w:rFonts w:eastAsiaTheme="minorEastAsia" w:hint="eastAsia"/>
                <w:i/>
                <w:iCs/>
                <w:sz w:val="20"/>
                <w:szCs w:val="20"/>
              </w:rPr>
              <w:t xml:space="preserve">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Yes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No</w:t>
            </w:r>
          </w:p>
          <w:p w:rsidR="006C1133" w:rsidRPr="00483265" w:rsidRDefault="006C1133" w:rsidP="00F65659">
            <w:pPr>
              <w:pStyle w:val="Default"/>
              <w:rPr>
                <w:rFonts w:eastAsiaTheme="minorEastAsia"/>
                <w:i/>
                <w:iCs/>
                <w:sz w:val="20"/>
                <w:szCs w:val="20"/>
              </w:rPr>
            </w:pPr>
            <w:r w:rsidRPr="00483265">
              <w:rPr>
                <w:rFonts w:eastAsiaTheme="minorEastAsia"/>
                <w:i/>
                <w:iCs/>
                <w:sz w:val="20"/>
                <w:szCs w:val="20"/>
              </w:rPr>
              <w:t>Condenser:</w:t>
            </w:r>
            <w:r w:rsidR="00E5614A">
              <w:rPr>
                <w:rFonts w:eastAsiaTheme="minorEastAsia"/>
                <w:i/>
                <w:iCs/>
                <w:sz w:val="20"/>
                <w:szCs w:val="20"/>
              </w:rPr>
              <w:t xml:space="preserve"> </w:t>
            </w:r>
            <w:r w:rsidR="00E5614A">
              <w:rPr>
                <w:rFonts w:eastAsiaTheme="minorEastAsia" w:hint="eastAsia"/>
                <w:i/>
                <w:iCs/>
                <w:sz w:val="20"/>
                <w:szCs w:val="20"/>
              </w:rPr>
              <w:t xml:space="preserve">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Yes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No</w:t>
            </w:r>
          </w:p>
          <w:p w:rsidR="006C1133" w:rsidRPr="00483265" w:rsidRDefault="006C1133" w:rsidP="00F65659">
            <w:pPr>
              <w:pStyle w:val="Default"/>
              <w:rPr>
                <w:rFonts w:eastAsiaTheme="minorEastAsia"/>
                <w:i/>
                <w:iCs/>
                <w:sz w:val="20"/>
                <w:szCs w:val="20"/>
              </w:rPr>
            </w:pPr>
            <w:r w:rsidRPr="00483265">
              <w:rPr>
                <w:rFonts w:eastAsiaTheme="minorEastAsia"/>
                <w:i/>
                <w:iCs/>
                <w:sz w:val="20"/>
                <w:szCs w:val="20"/>
              </w:rPr>
              <w:t>Scrubber:</w:t>
            </w:r>
            <w:r w:rsidR="00E5614A">
              <w:rPr>
                <w:rFonts w:eastAsiaTheme="minorEastAsia"/>
                <w:i/>
                <w:iCs/>
                <w:sz w:val="20"/>
                <w:szCs w:val="20"/>
              </w:rPr>
              <w:t xml:space="preserve"> </w:t>
            </w:r>
            <w:r w:rsidR="00E5614A">
              <w:rPr>
                <w:rFonts w:eastAsiaTheme="minorEastAsia" w:hint="eastAsia"/>
                <w:i/>
                <w:iCs/>
                <w:sz w:val="20"/>
                <w:szCs w:val="20"/>
              </w:rPr>
              <w:t xml:space="preserve">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Yes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No</w:t>
            </w:r>
          </w:p>
          <w:p w:rsidR="006C1133" w:rsidRPr="00483265" w:rsidRDefault="006C1133" w:rsidP="00F65659">
            <w:pPr>
              <w:pStyle w:val="Default"/>
              <w:rPr>
                <w:rFonts w:eastAsiaTheme="minorEastAsia"/>
                <w:i/>
                <w:iCs/>
                <w:sz w:val="20"/>
                <w:szCs w:val="20"/>
              </w:rPr>
            </w:pPr>
            <w:r w:rsidRPr="00483265">
              <w:rPr>
                <w:rFonts w:eastAsiaTheme="minorEastAsia"/>
                <w:i/>
                <w:iCs/>
                <w:sz w:val="20"/>
                <w:szCs w:val="20"/>
              </w:rPr>
              <w:t>HEPA-filter:</w:t>
            </w:r>
            <w:r w:rsidR="00E5614A">
              <w:rPr>
                <w:rFonts w:eastAsiaTheme="minorEastAsia" w:hint="eastAsia"/>
                <w:i/>
                <w:iCs/>
                <w:sz w:val="20"/>
                <w:szCs w:val="20"/>
              </w:rPr>
              <w:t xml:space="preserve">             </w:t>
            </w:r>
            <w:r w:rsidR="00E5614A">
              <w:rPr>
                <w:rFonts w:eastAsiaTheme="minorEastAsia"/>
                <w:i/>
                <w:iCs/>
                <w:sz w:val="20"/>
                <w:szCs w:val="20"/>
              </w:rPr>
              <w:t xml:space="preserve">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Yes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No</w:t>
            </w:r>
          </w:p>
          <w:p w:rsidR="006C1133" w:rsidRPr="00483265" w:rsidRDefault="006C1133" w:rsidP="00F65659">
            <w:pPr>
              <w:pStyle w:val="Default"/>
              <w:rPr>
                <w:rFonts w:eastAsiaTheme="minorEastAsia"/>
                <w:i/>
                <w:iCs/>
                <w:sz w:val="20"/>
                <w:szCs w:val="20"/>
              </w:rPr>
            </w:pPr>
            <w:r w:rsidRPr="00483265">
              <w:rPr>
                <w:rFonts w:eastAsiaTheme="minorEastAsia"/>
                <w:i/>
                <w:iCs/>
                <w:sz w:val="20"/>
                <w:szCs w:val="20"/>
              </w:rPr>
              <w:t>WWTP:</w:t>
            </w:r>
            <w:r w:rsidR="00E5614A">
              <w:rPr>
                <w:rFonts w:eastAsiaTheme="minorEastAsia" w:hint="eastAsia"/>
                <w:i/>
                <w:iCs/>
                <w:sz w:val="20"/>
                <w:szCs w:val="20"/>
              </w:rPr>
              <w:t xml:space="preserve">                 </w:t>
            </w:r>
            <w:r w:rsidR="00E5614A">
              <w:rPr>
                <w:rFonts w:eastAsiaTheme="minorEastAsia"/>
                <w:i/>
                <w:iCs/>
                <w:sz w:val="20"/>
                <w:szCs w:val="20"/>
              </w:rPr>
              <w:t xml:space="preserve">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Yes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No</w:t>
            </w:r>
          </w:p>
          <w:p w:rsidR="006C1133" w:rsidRPr="00483265" w:rsidRDefault="006C1133" w:rsidP="00F65659">
            <w:pPr>
              <w:pStyle w:val="Default"/>
              <w:rPr>
                <w:rFonts w:eastAsiaTheme="minorEastAsia"/>
                <w:i/>
                <w:iCs/>
                <w:sz w:val="20"/>
                <w:szCs w:val="20"/>
              </w:rPr>
            </w:pPr>
            <w:r w:rsidRPr="00483265">
              <w:rPr>
                <w:rFonts w:eastAsiaTheme="minorEastAsia"/>
                <w:i/>
                <w:iCs/>
                <w:sz w:val="20"/>
                <w:szCs w:val="20"/>
              </w:rPr>
              <w:t>Cryogenic treatment:</w:t>
            </w:r>
            <w:r w:rsidR="00E5614A">
              <w:rPr>
                <w:rFonts w:eastAsiaTheme="minorEastAsia" w:hint="eastAsia"/>
                <w:i/>
                <w:iCs/>
                <w:sz w:val="20"/>
                <w:szCs w:val="20"/>
              </w:rPr>
              <w:t xml:space="preserve">      </w:t>
            </w:r>
            <w:r w:rsidR="00E5614A">
              <w:rPr>
                <w:rFonts w:eastAsiaTheme="minorEastAsia"/>
                <w:i/>
                <w:iCs/>
                <w:sz w:val="20"/>
                <w:szCs w:val="20"/>
              </w:rPr>
              <w:t xml:space="preserve">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Yes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No</w:t>
            </w:r>
          </w:p>
          <w:p w:rsidR="006C1133" w:rsidRDefault="006C1133" w:rsidP="00F65659">
            <w:pPr>
              <w:pStyle w:val="Default"/>
              <w:rPr>
                <w:rFonts w:eastAsiaTheme="minorEastAsia"/>
                <w:i/>
                <w:iCs/>
                <w:sz w:val="20"/>
                <w:szCs w:val="20"/>
              </w:rPr>
            </w:pPr>
            <w:proofErr w:type="spellStart"/>
            <w:r w:rsidRPr="00483265">
              <w:rPr>
                <w:rFonts w:eastAsiaTheme="minorEastAsia"/>
                <w:i/>
                <w:iCs/>
                <w:sz w:val="20"/>
                <w:szCs w:val="20"/>
              </w:rPr>
              <w:t>Biofilter</w:t>
            </w:r>
            <w:proofErr w:type="spellEnd"/>
            <w:r w:rsidRPr="00483265">
              <w:rPr>
                <w:rFonts w:eastAsiaTheme="minorEastAsia"/>
                <w:i/>
                <w:iCs/>
                <w:sz w:val="20"/>
                <w:szCs w:val="20"/>
              </w:rPr>
              <w:t>:</w:t>
            </w:r>
            <w:r w:rsidR="00E5614A">
              <w:rPr>
                <w:rFonts w:eastAsiaTheme="minorEastAsia" w:hint="eastAsia"/>
                <w:i/>
                <w:iCs/>
                <w:sz w:val="20"/>
                <w:szCs w:val="20"/>
              </w:rPr>
              <w:t xml:space="preserve">                 </w:t>
            </w:r>
            <w:r w:rsidR="00E5614A">
              <w:rPr>
                <w:rFonts w:eastAsiaTheme="minorEastAsia"/>
                <w:i/>
                <w:iCs/>
                <w:sz w:val="20"/>
                <w:szCs w:val="20"/>
              </w:rPr>
              <w:t xml:space="preserve">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Yes  </w:t>
            </w:r>
            <w:r w:rsidR="004D4396">
              <w:rPr>
                <w:rFonts w:eastAsiaTheme="minorEastAsia"/>
                <w:i/>
                <w:iCs/>
                <w:sz w:val="20"/>
                <w:szCs w:val="20"/>
              </w:rPr>
              <w:fldChar w:fldCharType="begin">
                <w:ffData>
                  <w:name w:val="选中1"/>
                  <w:enabled/>
                  <w:calcOnExit w:val="0"/>
                  <w:checkBox>
                    <w:sizeAuto/>
                    <w:default w:val="0"/>
                  </w:checkBox>
                </w:ffData>
              </w:fldChar>
            </w:r>
            <w:r w:rsidR="00E5614A">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sidR="00E5614A">
              <w:rPr>
                <w:rFonts w:eastAsiaTheme="minorEastAsia" w:hint="eastAsia"/>
                <w:i/>
                <w:iCs/>
                <w:sz w:val="20"/>
                <w:szCs w:val="20"/>
              </w:rPr>
              <w:t xml:space="preserve"> No</w:t>
            </w:r>
          </w:p>
          <w:p w:rsidR="00E5614A" w:rsidRPr="00E5614A" w:rsidRDefault="00E5614A" w:rsidP="00E5614A">
            <w:pPr>
              <w:autoSpaceDE w:val="0"/>
              <w:autoSpaceDN w:val="0"/>
              <w:adjustRightInd w:val="0"/>
              <w:jc w:val="left"/>
              <w:rPr>
                <w:rFonts w:ascii="Arial" w:hAnsi="Arial" w:cs="Arial"/>
                <w:i/>
                <w:iCs/>
                <w:color w:val="000000"/>
                <w:kern w:val="0"/>
                <w:sz w:val="20"/>
                <w:szCs w:val="20"/>
              </w:rPr>
            </w:pPr>
            <w:r w:rsidRPr="00E5614A">
              <w:rPr>
                <w:rFonts w:ascii="Arial" w:hAnsi="Arial" w:cs="Arial" w:hint="eastAsia"/>
                <w:i/>
                <w:iCs/>
                <w:color w:val="000000"/>
                <w:kern w:val="0"/>
                <w:sz w:val="20"/>
                <w:szCs w:val="20"/>
              </w:rPr>
              <w:t xml:space="preserve">Others: Please give a brief description if not mentioned.  </w:t>
            </w:r>
          </w:p>
          <w:p w:rsidR="00E5614A" w:rsidRPr="00E5614A" w:rsidRDefault="00E5614A" w:rsidP="00F65659">
            <w:pPr>
              <w:pStyle w:val="Default"/>
              <w:rPr>
                <w:rFonts w:eastAsiaTheme="minorEastAsia"/>
                <w:i/>
                <w:iCs/>
                <w:sz w:val="20"/>
                <w:szCs w:val="20"/>
              </w:rPr>
            </w:pPr>
          </w:p>
          <w:p w:rsidR="0071750B" w:rsidRDefault="00731127" w:rsidP="00731127">
            <w:pPr>
              <w:pStyle w:val="Default"/>
              <w:numPr>
                <w:ilvl w:val="0"/>
                <w:numId w:val="25"/>
              </w:numPr>
              <w:rPr>
                <w:rFonts w:eastAsiaTheme="minorEastAsia"/>
                <w:i/>
                <w:iCs/>
                <w:sz w:val="20"/>
                <w:szCs w:val="20"/>
              </w:rPr>
            </w:pPr>
            <w:r>
              <w:rPr>
                <w:rFonts w:eastAsiaTheme="minorEastAsia" w:hint="eastAsia"/>
                <w:i/>
                <w:iCs/>
                <w:sz w:val="20"/>
                <w:szCs w:val="20"/>
              </w:rPr>
              <w:t xml:space="preserve"> Description of the procedural and control </w:t>
            </w:r>
            <w:r>
              <w:rPr>
                <w:rFonts w:eastAsiaTheme="minorEastAsia"/>
                <w:i/>
                <w:iCs/>
                <w:sz w:val="20"/>
                <w:szCs w:val="20"/>
              </w:rPr>
              <w:t>techniques</w:t>
            </w:r>
            <w:r>
              <w:rPr>
                <w:rFonts w:eastAsiaTheme="minorEastAsia" w:hint="eastAsia"/>
                <w:i/>
                <w:iCs/>
                <w:sz w:val="20"/>
                <w:szCs w:val="20"/>
              </w:rPr>
              <w:t xml:space="preserve"> to </w:t>
            </w:r>
            <w:r>
              <w:rPr>
                <w:rFonts w:eastAsiaTheme="minorEastAsia"/>
                <w:i/>
                <w:iCs/>
                <w:sz w:val="20"/>
                <w:szCs w:val="20"/>
              </w:rPr>
              <w:t>minimize</w:t>
            </w:r>
            <w:r w:rsidR="000D0A50">
              <w:rPr>
                <w:rFonts w:eastAsiaTheme="minorEastAsia" w:hint="eastAsia"/>
                <w:i/>
                <w:iCs/>
                <w:sz w:val="20"/>
                <w:szCs w:val="20"/>
              </w:rPr>
              <w:t xml:space="preserve"> </w:t>
            </w:r>
            <w:r w:rsidR="000310C7">
              <w:rPr>
                <w:rFonts w:eastAsiaTheme="minorEastAsia"/>
                <w:i/>
                <w:iCs/>
                <w:sz w:val="20"/>
                <w:szCs w:val="20"/>
              </w:rPr>
              <w:t>e</w:t>
            </w:r>
            <w:r>
              <w:rPr>
                <w:rFonts w:eastAsiaTheme="minorEastAsia" w:hint="eastAsia"/>
                <w:i/>
                <w:iCs/>
                <w:sz w:val="20"/>
                <w:szCs w:val="20"/>
              </w:rPr>
              <w:t xml:space="preserve">missions from </w:t>
            </w:r>
            <w:r w:rsidR="000310C7">
              <w:rPr>
                <w:rFonts w:eastAsiaTheme="minorEastAsia"/>
                <w:i/>
                <w:iCs/>
                <w:sz w:val="20"/>
                <w:szCs w:val="20"/>
              </w:rPr>
              <w:t>c</w:t>
            </w:r>
            <w:r>
              <w:rPr>
                <w:rFonts w:eastAsiaTheme="minorEastAsia" w:hint="eastAsia"/>
                <w:i/>
                <w:iCs/>
                <w:sz w:val="20"/>
                <w:szCs w:val="20"/>
              </w:rPr>
              <w:t>leaning/</w:t>
            </w:r>
            <w:r w:rsidR="000310C7">
              <w:rPr>
                <w:rFonts w:eastAsiaTheme="minorEastAsia"/>
                <w:i/>
                <w:iCs/>
                <w:sz w:val="20"/>
                <w:szCs w:val="20"/>
              </w:rPr>
              <w:t>m</w:t>
            </w:r>
            <w:r>
              <w:rPr>
                <w:rFonts w:eastAsiaTheme="minorEastAsia" w:hint="eastAsia"/>
                <w:i/>
                <w:iCs/>
                <w:sz w:val="20"/>
                <w:szCs w:val="20"/>
              </w:rPr>
              <w:t>aintenance.</w:t>
            </w:r>
          </w:p>
          <w:p w:rsidR="00731127" w:rsidRPr="00731127" w:rsidRDefault="00731127" w:rsidP="00731127">
            <w:pPr>
              <w:pStyle w:val="Default"/>
              <w:ind w:left="360"/>
              <w:rPr>
                <w:rFonts w:eastAsiaTheme="minorEastAsia"/>
                <w:i/>
                <w:iCs/>
                <w:sz w:val="20"/>
                <w:szCs w:val="20"/>
              </w:rPr>
            </w:pPr>
          </w:p>
        </w:tc>
      </w:tr>
      <w:tr w:rsidR="00F65659" w:rsidRPr="0071750B" w:rsidTr="0071750B">
        <w:tc>
          <w:tcPr>
            <w:tcW w:w="8414" w:type="dxa"/>
          </w:tcPr>
          <w:p w:rsidR="00F65659" w:rsidRPr="0071750B" w:rsidRDefault="009A39AD" w:rsidP="00731127">
            <w:pPr>
              <w:pStyle w:val="Default"/>
              <w:numPr>
                <w:ilvl w:val="0"/>
                <w:numId w:val="1"/>
              </w:numPr>
              <w:rPr>
                <w:sz w:val="20"/>
                <w:szCs w:val="20"/>
              </w:rPr>
            </w:pPr>
            <w:r w:rsidRPr="009A39AD">
              <w:rPr>
                <w:rFonts w:eastAsiaTheme="minorEastAsia"/>
                <w:b/>
                <w:bCs/>
                <w:sz w:val="20"/>
                <w:szCs w:val="20"/>
              </w:rPr>
              <w:t>Handling of the substance by trained personnel</w:t>
            </w:r>
          </w:p>
        </w:tc>
      </w:tr>
      <w:tr w:rsidR="00F65659" w:rsidRPr="0071750B" w:rsidTr="0071750B">
        <w:tc>
          <w:tcPr>
            <w:tcW w:w="8414" w:type="dxa"/>
          </w:tcPr>
          <w:p w:rsidR="00BA58F5" w:rsidRDefault="00E5614A" w:rsidP="00BA58F5">
            <w:pPr>
              <w:pStyle w:val="Default"/>
              <w:numPr>
                <w:ilvl w:val="0"/>
                <w:numId w:val="22"/>
              </w:numPr>
              <w:rPr>
                <w:rFonts w:eastAsiaTheme="minorEastAsia"/>
                <w:sz w:val="20"/>
                <w:szCs w:val="20"/>
              </w:rPr>
            </w:pPr>
            <w:r>
              <w:rPr>
                <w:rFonts w:eastAsiaTheme="minorEastAsia" w:hint="eastAsia"/>
                <w:sz w:val="20"/>
                <w:szCs w:val="20"/>
              </w:rPr>
              <w:t xml:space="preserve">Description of </w:t>
            </w:r>
            <w:r w:rsidR="006823B7" w:rsidRPr="006823B7">
              <w:rPr>
                <w:sz w:val="20"/>
                <w:szCs w:val="20"/>
              </w:rPr>
              <w:t xml:space="preserve">training and information on appropriate precautions and working procedures (proper </w:t>
            </w:r>
            <w:proofErr w:type="spellStart"/>
            <w:r w:rsidR="006823B7" w:rsidRPr="006823B7">
              <w:rPr>
                <w:sz w:val="20"/>
                <w:szCs w:val="20"/>
              </w:rPr>
              <w:t>labelling</w:t>
            </w:r>
            <w:proofErr w:type="spellEnd"/>
            <w:r w:rsidR="006823B7" w:rsidRPr="006823B7">
              <w:rPr>
                <w:sz w:val="20"/>
                <w:szCs w:val="20"/>
              </w:rPr>
              <w:t xml:space="preserve"> of specific working places) at workplace</w:t>
            </w:r>
            <w:r w:rsidR="00BA58F5">
              <w:rPr>
                <w:rFonts w:eastAsiaTheme="minorEastAsia" w:hint="eastAsia"/>
                <w:sz w:val="20"/>
                <w:szCs w:val="20"/>
              </w:rPr>
              <w:t>.</w:t>
            </w:r>
          </w:p>
          <w:p w:rsidR="00E5614A" w:rsidRDefault="00E5614A" w:rsidP="00E5614A">
            <w:pPr>
              <w:pStyle w:val="Default"/>
              <w:ind w:left="360"/>
              <w:rPr>
                <w:rFonts w:eastAsiaTheme="minorEastAsia"/>
                <w:sz w:val="20"/>
                <w:szCs w:val="20"/>
              </w:rPr>
            </w:pPr>
          </w:p>
          <w:p w:rsidR="00F65659" w:rsidRDefault="00BA58F5" w:rsidP="00BA58F5">
            <w:pPr>
              <w:pStyle w:val="Default"/>
              <w:numPr>
                <w:ilvl w:val="0"/>
                <w:numId w:val="22"/>
              </w:numPr>
              <w:rPr>
                <w:rFonts w:eastAsiaTheme="minorEastAsia"/>
                <w:sz w:val="20"/>
                <w:szCs w:val="20"/>
              </w:rPr>
            </w:pPr>
            <w:r w:rsidRPr="00BA58F5">
              <w:rPr>
                <w:rFonts w:eastAsiaTheme="minorEastAsia"/>
                <w:sz w:val="20"/>
                <w:szCs w:val="20"/>
              </w:rPr>
              <w:t>Is the personnel provided with safety data sheet (SDS) of the substances handled?</w:t>
            </w:r>
          </w:p>
          <w:p w:rsidR="00BA58F5" w:rsidRPr="00E5614A" w:rsidRDefault="00E5614A" w:rsidP="00BA58F5">
            <w:pPr>
              <w:pStyle w:val="Default"/>
              <w:rPr>
                <w:rFonts w:eastAsiaTheme="minorEastAsia"/>
                <w:sz w:val="20"/>
                <w:szCs w:val="20"/>
              </w:rPr>
            </w:pPr>
            <w:r>
              <w:rPr>
                <w:rFonts w:eastAsiaTheme="minorEastAsia" w:hint="eastAsia"/>
                <w:sz w:val="20"/>
                <w:szCs w:val="20"/>
              </w:rPr>
              <w:t xml:space="preserve">    </w:t>
            </w:r>
            <w:r w:rsidR="004D4396">
              <w:rPr>
                <w:rFonts w:eastAsiaTheme="minorEastAsia"/>
                <w:i/>
                <w:iCs/>
                <w:sz w:val="20"/>
                <w:szCs w:val="20"/>
              </w:rPr>
              <w:fldChar w:fldCharType="begin">
                <w:ffData>
                  <w:name w:val="选中1"/>
                  <w:enabled/>
                  <w:calcOnExit w:val="0"/>
                  <w:checkBox>
                    <w:sizeAuto/>
                    <w:default w:val="0"/>
                  </w:checkBox>
                </w:ffData>
              </w:fldChar>
            </w:r>
            <w:r>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Pr>
                <w:rFonts w:eastAsiaTheme="minorEastAsia" w:hint="eastAsia"/>
                <w:i/>
                <w:iCs/>
                <w:sz w:val="20"/>
                <w:szCs w:val="20"/>
              </w:rPr>
              <w:t xml:space="preserve"> Yes  </w:t>
            </w:r>
            <w:r w:rsidR="004D4396">
              <w:rPr>
                <w:rFonts w:eastAsiaTheme="minorEastAsia"/>
                <w:i/>
                <w:iCs/>
                <w:sz w:val="20"/>
                <w:szCs w:val="20"/>
              </w:rPr>
              <w:fldChar w:fldCharType="begin">
                <w:ffData>
                  <w:name w:val="选中1"/>
                  <w:enabled/>
                  <w:calcOnExit w:val="0"/>
                  <w:checkBox>
                    <w:sizeAuto/>
                    <w:default w:val="0"/>
                  </w:checkBox>
                </w:ffData>
              </w:fldChar>
            </w:r>
            <w:r>
              <w:rPr>
                <w:rFonts w:eastAsiaTheme="minorEastAsia"/>
                <w:i/>
                <w:iCs/>
                <w:sz w:val="20"/>
                <w:szCs w:val="20"/>
              </w:rPr>
              <w:instrText xml:space="preserve"> FORMCHECKBOX </w:instrText>
            </w:r>
            <w:r w:rsidR="004D4396">
              <w:rPr>
                <w:rFonts w:eastAsiaTheme="minorEastAsia"/>
                <w:i/>
                <w:iCs/>
                <w:sz w:val="20"/>
                <w:szCs w:val="20"/>
              </w:rPr>
            </w:r>
            <w:r w:rsidR="004D4396">
              <w:rPr>
                <w:rFonts w:eastAsiaTheme="minorEastAsia"/>
                <w:i/>
                <w:iCs/>
                <w:sz w:val="20"/>
                <w:szCs w:val="20"/>
              </w:rPr>
              <w:fldChar w:fldCharType="end"/>
            </w:r>
            <w:r>
              <w:rPr>
                <w:rFonts w:eastAsiaTheme="minorEastAsia" w:hint="eastAsia"/>
                <w:i/>
                <w:iCs/>
                <w:sz w:val="20"/>
                <w:szCs w:val="20"/>
              </w:rPr>
              <w:t xml:space="preserve"> No</w:t>
            </w:r>
          </w:p>
          <w:p w:rsidR="00F65659" w:rsidRPr="00BA58F5" w:rsidRDefault="00BA58F5" w:rsidP="00BA58F5">
            <w:pPr>
              <w:pStyle w:val="ListParagraph"/>
              <w:numPr>
                <w:ilvl w:val="0"/>
                <w:numId w:val="22"/>
              </w:numPr>
              <w:autoSpaceDE w:val="0"/>
              <w:autoSpaceDN w:val="0"/>
              <w:adjustRightInd w:val="0"/>
              <w:ind w:firstLineChars="0"/>
              <w:jc w:val="left"/>
              <w:rPr>
                <w:rFonts w:ascii="Arial" w:hAnsi="Arial" w:cs="Arial"/>
                <w:color w:val="000000"/>
                <w:kern w:val="0"/>
                <w:sz w:val="20"/>
                <w:szCs w:val="20"/>
              </w:rPr>
            </w:pPr>
            <w:r w:rsidRPr="00BA58F5">
              <w:rPr>
                <w:rFonts w:ascii="Arial" w:hAnsi="Arial" w:cs="Arial"/>
                <w:color w:val="000000"/>
                <w:kern w:val="0"/>
                <w:sz w:val="20"/>
                <w:szCs w:val="20"/>
              </w:rPr>
              <w:t>Is it guaranteed that only trained personnel handles dangerous substances?</w:t>
            </w:r>
          </w:p>
          <w:p w:rsidR="00BA58F5" w:rsidRDefault="004D4396" w:rsidP="000310C7">
            <w:pPr>
              <w:autoSpaceDE w:val="0"/>
              <w:autoSpaceDN w:val="0"/>
              <w:adjustRightInd w:val="0"/>
              <w:ind w:firstLine="390"/>
              <w:jc w:val="left"/>
              <w:rPr>
                <w:rFonts w:ascii="Arial" w:hAnsi="Arial" w:cs="Arial"/>
                <w:i/>
                <w:iCs/>
                <w:color w:val="000000"/>
                <w:kern w:val="0"/>
                <w:sz w:val="20"/>
                <w:szCs w:val="20"/>
              </w:rPr>
            </w:pPr>
            <w:r>
              <w:rPr>
                <w:rFonts w:ascii="Arial" w:hAnsi="Arial" w:cs="Arial"/>
                <w:i/>
                <w:iCs/>
                <w:color w:val="000000"/>
                <w:kern w:val="0"/>
                <w:sz w:val="20"/>
                <w:szCs w:val="20"/>
              </w:rPr>
              <w:fldChar w:fldCharType="begin">
                <w:ffData>
                  <w:name w:val="选中1"/>
                  <w:enabled/>
                  <w:calcOnExit w:val="0"/>
                  <w:checkBox>
                    <w:sizeAuto/>
                    <w:default w:val="0"/>
                  </w:checkBox>
                </w:ffData>
              </w:fldChar>
            </w:r>
            <w:r w:rsidR="00E5614A">
              <w:rPr>
                <w:rFonts w:ascii="Arial" w:hAnsi="Arial" w:cs="Arial"/>
                <w:i/>
                <w:iCs/>
                <w:color w:val="000000"/>
                <w:kern w:val="0"/>
                <w:sz w:val="20"/>
                <w:szCs w:val="20"/>
              </w:rPr>
              <w:instrText xml:space="preserve"> FORMCHECKBOX </w:instrText>
            </w:r>
            <w:r>
              <w:rPr>
                <w:rFonts w:ascii="Arial" w:hAnsi="Arial" w:cs="Arial"/>
                <w:i/>
                <w:iCs/>
                <w:color w:val="000000"/>
                <w:kern w:val="0"/>
                <w:sz w:val="20"/>
                <w:szCs w:val="20"/>
              </w:rPr>
            </w:r>
            <w:r>
              <w:rPr>
                <w:rFonts w:ascii="Arial" w:hAnsi="Arial" w:cs="Arial"/>
                <w:i/>
                <w:iCs/>
                <w:color w:val="000000"/>
                <w:kern w:val="0"/>
                <w:sz w:val="20"/>
                <w:szCs w:val="20"/>
              </w:rPr>
              <w:fldChar w:fldCharType="end"/>
            </w:r>
            <w:r w:rsidR="00E5614A">
              <w:rPr>
                <w:rFonts w:ascii="Arial" w:hAnsi="Arial" w:cs="Arial" w:hint="eastAsia"/>
                <w:i/>
                <w:iCs/>
                <w:color w:val="000000"/>
                <w:kern w:val="0"/>
                <w:sz w:val="20"/>
                <w:szCs w:val="20"/>
              </w:rPr>
              <w:t xml:space="preserve"> Yes  </w:t>
            </w:r>
            <w:r>
              <w:rPr>
                <w:rFonts w:ascii="Arial" w:hAnsi="Arial" w:cs="Arial"/>
                <w:i/>
                <w:iCs/>
                <w:color w:val="000000"/>
                <w:kern w:val="0"/>
                <w:sz w:val="20"/>
                <w:szCs w:val="20"/>
              </w:rPr>
              <w:fldChar w:fldCharType="begin">
                <w:ffData>
                  <w:name w:val="选中1"/>
                  <w:enabled/>
                  <w:calcOnExit w:val="0"/>
                  <w:checkBox>
                    <w:sizeAuto/>
                    <w:default w:val="0"/>
                  </w:checkBox>
                </w:ffData>
              </w:fldChar>
            </w:r>
            <w:r w:rsidR="00E5614A">
              <w:rPr>
                <w:rFonts w:ascii="Arial" w:hAnsi="Arial" w:cs="Arial"/>
                <w:i/>
                <w:iCs/>
                <w:color w:val="000000"/>
                <w:kern w:val="0"/>
                <w:sz w:val="20"/>
                <w:szCs w:val="20"/>
              </w:rPr>
              <w:instrText xml:space="preserve"> FORMCHECKBOX </w:instrText>
            </w:r>
            <w:r>
              <w:rPr>
                <w:rFonts w:ascii="Arial" w:hAnsi="Arial" w:cs="Arial"/>
                <w:i/>
                <w:iCs/>
                <w:color w:val="000000"/>
                <w:kern w:val="0"/>
                <w:sz w:val="20"/>
                <w:szCs w:val="20"/>
              </w:rPr>
            </w:r>
            <w:r>
              <w:rPr>
                <w:rFonts w:ascii="Arial" w:hAnsi="Arial" w:cs="Arial"/>
                <w:i/>
                <w:iCs/>
                <w:color w:val="000000"/>
                <w:kern w:val="0"/>
                <w:sz w:val="20"/>
                <w:szCs w:val="20"/>
              </w:rPr>
              <w:fldChar w:fldCharType="end"/>
            </w:r>
            <w:r w:rsidR="00E5614A">
              <w:rPr>
                <w:rFonts w:ascii="Arial" w:hAnsi="Arial" w:cs="Arial" w:hint="eastAsia"/>
                <w:i/>
                <w:iCs/>
                <w:color w:val="000000"/>
                <w:kern w:val="0"/>
                <w:sz w:val="20"/>
                <w:szCs w:val="20"/>
              </w:rPr>
              <w:t xml:space="preserve"> No</w:t>
            </w:r>
          </w:p>
          <w:p w:rsidR="000310C7" w:rsidRPr="00BA58F5" w:rsidRDefault="000310C7" w:rsidP="000310C7">
            <w:pPr>
              <w:autoSpaceDE w:val="0"/>
              <w:autoSpaceDN w:val="0"/>
              <w:adjustRightInd w:val="0"/>
              <w:ind w:firstLine="390"/>
              <w:jc w:val="left"/>
              <w:rPr>
                <w:rFonts w:ascii="Arial" w:hAnsi="Arial" w:cs="Arial"/>
                <w:color w:val="000000"/>
                <w:kern w:val="0"/>
                <w:sz w:val="20"/>
                <w:szCs w:val="20"/>
              </w:rPr>
            </w:pPr>
          </w:p>
        </w:tc>
      </w:tr>
      <w:tr w:rsidR="00731127" w:rsidRPr="0071750B" w:rsidTr="0071750B">
        <w:tc>
          <w:tcPr>
            <w:tcW w:w="8414" w:type="dxa"/>
          </w:tcPr>
          <w:p w:rsidR="00731127" w:rsidRDefault="00731127" w:rsidP="00731127">
            <w:pPr>
              <w:pStyle w:val="Default"/>
              <w:numPr>
                <w:ilvl w:val="0"/>
                <w:numId w:val="1"/>
              </w:numPr>
              <w:rPr>
                <w:rFonts w:eastAsiaTheme="minorEastAsia"/>
                <w:sz w:val="20"/>
                <w:szCs w:val="20"/>
              </w:rPr>
            </w:pPr>
            <w:r w:rsidRPr="00731127">
              <w:rPr>
                <w:rFonts w:eastAsiaTheme="minorEastAsia"/>
                <w:b/>
                <w:bCs/>
                <w:sz w:val="20"/>
                <w:szCs w:val="20"/>
              </w:rPr>
              <w:t>Cases of accident and where waste is generated</w:t>
            </w:r>
          </w:p>
        </w:tc>
      </w:tr>
      <w:tr w:rsidR="00731127" w:rsidRPr="0071750B" w:rsidTr="0071750B">
        <w:tc>
          <w:tcPr>
            <w:tcW w:w="8414" w:type="dxa"/>
          </w:tcPr>
          <w:p w:rsidR="00BC6C0A" w:rsidRPr="00E5614A" w:rsidRDefault="00731127" w:rsidP="00731127">
            <w:pPr>
              <w:pStyle w:val="Default"/>
              <w:numPr>
                <w:ilvl w:val="0"/>
                <w:numId w:val="24"/>
              </w:numPr>
              <w:rPr>
                <w:rFonts w:eastAsiaTheme="minorEastAsia"/>
                <w:sz w:val="20"/>
                <w:szCs w:val="20"/>
              </w:rPr>
            </w:pPr>
            <w:r w:rsidRPr="00BC6C0A">
              <w:rPr>
                <w:rFonts w:eastAsiaTheme="minorEastAsia" w:hint="eastAsia"/>
                <w:i/>
                <w:iCs/>
                <w:sz w:val="20"/>
                <w:szCs w:val="20"/>
              </w:rPr>
              <w:t xml:space="preserve"> Description of the procedural and control </w:t>
            </w:r>
            <w:r w:rsidRPr="00BC6C0A">
              <w:rPr>
                <w:rFonts w:eastAsiaTheme="minorEastAsia"/>
                <w:i/>
                <w:iCs/>
                <w:sz w:val="20"/>
                <w:szCs w:val="20"/>
              </w:rPr>
              <w:t>techniques</w:t>
            </w:r>
            <w:r w:rsidRPr="00BC6C0A">
              <w:rPr>
                <w:rFonts w:eastAsiaTheme="minorEastAsia" w:hint="eastAsia"/>
                <w:i/>
                <w:iCs/>
                <w:sz w:val="20"/>
                <w:szCs w:val="20"/>
              </w:rPr>
              <w:t xml:space="preserve"> to </w:t>
            </w:r>
            <w:r w:rsidRPr="00BC6C0A">
              <w:rPr>
                <w:rFonts w:eastAsiaTheme="minorEastAsia"/>
                <w:i/>
                <w:iCs/>
                <w:sz w:val="20"/>
                <w:szCs w:val="20"/>
              </w:rPr>
              <w:t>minimize</w:t>
            </w:r>
            <w:r w:rsidRPr="00BC6C0A">
              <w:rPr>
                <w:rFonts w:eastAsiaTheme="minorEastAsia" w:hint="eastAsia"/>
                <w:i/>
                <w:iCs/>
                <w:sz w:val="20"/>
                <w:szCs w:val="20"/>
              </w:rPr>
              <w:t xml:space="preserve"> </w:t>
            </w:r>
            <w:r w:rsidR="000310C7">
              <w:rPr>
                <w:rFonts w:eastAsiaTheme="minorEastAsia"/>
                <w:i/>
                <w:iCs/>
                <w:sz w:val="20"/>
                <w:szCs w:val="20"/>
              </w:rPr>
              <w:t>e</w:t>
            </w:r>
            <w:r w:rsidRPr="00BC6C0A">
              <w:rPr>
                <w:rFonts w:eastAsiaTheme="minorEastAsia" w:hint="eastAsia"/>
                <w:i/>
                <w:iCs/>
                <w:sz w:val="20"/>
                <w:szCs w:val="20"/>
              </w:rPr>
              <w:t xml:space="preserve">missions after </w:t>
            </w:r>
            <w:r w:rsidR="000310C7">
              <w:rPr>
                <w:rFonts w:eastAsiaTheme="minorEastAsia"/>
                <w:i/>
                <w:iCs/>
                <w:sz w:val="20"/>
                <w:szCs w:val="20"/>
              </w:rPr>
              <w:t>a</w:t>
            </w:r>
            <w:r w:rsidRPr="00BC6C0A">
              <w:rPr>
                <w:rFonts w:eastAsiaTheme="minorEastAsia" w:hint="eastAsia"/>
                <w:i/>
                <w:iCs/>
                <w:sz w:val="20"/>
                <w:szCs w:val="20"/>
              </w:rPr>
              <w:t>ccidents</w:t>
            </w:r>
            <w:r w:rsidR="00BC6C0A">
              <w:rPr>
                <w:rFonts w:eastAsiaTheme="minorEastAsia" w:hint="eastAsia"/>
              </w:rPr>
              <w:t>:</w:t>
            </w:r>
          </w:p>
          <w:p w:rsidR="00E5614A" w:rsidRPr="00BC6C0A" w:rsidRDefault="00E5614A" w:rsidP="00E5614A">
            <w:pPr>
              <w:pStyle w:val="Default"/>
              <w:ind w:left="360"/>
              <w:rPr>
                <w:rFonts w:eastAsiaTheme="minorEastAsia"/>
                <w:sz w:val="20"/>
                <w:szCs w:val="20"/>
              </w:rPr>
            </w:pPr>
          </w:p>
          <w:p w:rsidR="00731127" w:rsidRPr="00E5614A" w:rsidRDefault="00731127" w:rsidP="00731127">
            <w:pPr>
              <w:pStyle w:val="Default"/>
              <w:numPr>
                <w:ilvl w:val="0"/>
                <w:numId w:val="24"/>
              </w:numPr>
              <w:rPr>
                <w:rFonts w:eastAsiaTheme="minorEastAsia"/>
                <w:sz w:val="20"/>
                <w:szCs w:val="20"/>
              </w:rPr>
            </w:pPr>
            <w:r w:rsidRPr="00BC6C0A">
              <w:rPr>
                <w:rFonts w:eastAsiaTheme="minorEastAsia" w:hint="eastAsia"/>
                <w:i/>
                <w:iCs/>
                <w:sz w:val="20"/>
                <w:szCs w:val="20"/>
              </w:rPr>
              <w:t>Description of the activity and type of PPE in case of accidents, incidents, maintenance and cleaning activities</w:t>
            </w:r>
            <w:r w:rsidR="00BC6C0A">
              <w:rPr>
                <w:rFonts w:eastAsiaTheme="minorEastAsia" w:hint="eastAsia"/>
                <w:i/>
                <w:iCs/>
                <w:sz w:val="20"/>
                <w:szCs w:val="20"/>
              </w:rPr>
              <w:t>:</w:t>
            </w:r>
          </w:p>
          <w:p w:rsidR="00E5614A" w:rsidRPr="00BC6C0A" w:rsidRDefault="00E5614A" w:rsidP="00E5614A">
            <w:pPr>
              <w:pStyle w:val="Default"/>
              <w:rPr>
                <w:rFonts w:eastAsiaTheme="minorEastAsia"/>
                <w:sz w:val="20"/>
                <w:szCs w:val="20"/>
              </w:rPr>
            </w:pPr>
          </w:p>
          <w:p w:rsidR="00731127" w:rsidRDefault="00BC6C0A" w:rsidP="00731127">
            <w:pPr>
              <w:pStyle w:val="Default"/>
              <w:numPr>
                <w:ilvl w:val="0"/>
                <w:numId w:val="24"/>
              </w:numPr>
              <w:rPr>
                <w:rFonts w:eastAsiaTheme="minorEastAsia"/>
                <w:i/>
                <w:iCs/>
                <w:sz w:val="20"/>
                <w:szCs w:val="20"/>
              </w:rPr>
            </w:pPr>
            <w:r>
              <w:rPr>
                <w:rFonts w:eastAsiaTheme="minorEastAsia" w:hint="eastAsia"/>
                <w:i/>
                <w:iCs/>
                <w:sz w:val="20"/>
                <w:szCs w:val="20"/>
              </w:rPr>
              <w:t>D</w:t>
            </w:r>
            <w:r w:rsidRPr="00BC6C0A">
              <w:rPr>
                <w:rFonts w:eastAsiaTheme="minorEastAsia"/>
                <w:i/>
                <w:iCs/>
                <w:sz w:val="20"/>
                <w:szCs w:val="20"/>
              </w:rPr>
              <w:t>eclaration</w:t>
            </w:r>
            <w:r>
              <w:rPr>
                <w:rFonts w:eastAsiaTheme="minorEastAsia" w:hint="eastAsia"/>
                <w:i/>
                <w:iCs/>
                <w:sz w:val="20"/>
                <w:szCs w:val="20"/>
              </w:rPr>
              <w:t xml:space="preserve"> of c</w:t>
            </w:r>
            <w:r w:rsidRPr="00BC6C0A">
              <w:rPr>
                <w:rFonts w:eastAsiaTheme="minorEastAsia" w:hint="eastAsia"/>
                <w:i/>
                <w:iCs/>
                <w:sz w:val="20"/>
                <w:szCs w:val="20"/>
              </w:rPr>
              <w:t>ompliance with relevant regulations:</w:t>
            </w:r>
          </w:p>
          <w:p w:rsidR="000310C7" w:rsidRPr="00BC6C0A" w:rsidRDefault="000310C7" w:rsidP="000310C7">
            <w:pPr>
              <w:pStyle w:val="Default"/>
              <w:rPr>
                <w:rFonts w:eastAsiaTheme="minorEastAsia"/>
                <w:i/>
                <w:iCs/>
                <w:sz w:val="20"/>
                <w:szCs w:val="20"/>
              </w:rPr>
            </w:pPr>
          </w:p>
          <w:p w:rsidR="00BC6C0A" w:rsidRPr="00BC6C0A" w:rsidRDefault="00BC6C0A" w:rsidP="00BC6C0A">
            <w:pPr>
              <w:pStyle w:val="Default"/>
              <w:rPr>
                <w:rFonts w:eastAsiaTheme="minorEastAsia"/>
              </w:rPr>
            </w:pPr>
            <w:r w:rsidRPr="00BC6C0A">
              <w:rPr>
                <w:i/>
                <w:iCs/>
                <w:sz w:val="20"/>
                <w:szCs w:val="20"/>
              </w:rPr>
              <w:t xml:space="preserve">Directive 96/82/EC </w:t>
            </w:r>
          </w:p>
          <w:p w:rsidR="00BC6C0A" w:rsidRDefault="004D4396" w:rsidP="00BC6C0A">
            <w:pPr>
              <w:autoSpaceDE w:val="0"/>
              <w:autoSpaceDN w:val="0"/>
              <w:adjustRightInd w:val="0"/>
              <w:jc w:val="left"/>
              <w:rPr>
                <w:rFonts w:ascii="Arial" w:hAnsi="Arial" w:cs="Arial"/>
                <w:i/>
                <w:iCs/>
                <w:color w:val="000000"/>
                <w:kern w:val="0"/>
                <w:sz w:val="20"/>
                <w:szCs w:val="20"/>
              </w:rPr>
            </w:pPr>
            <w:r>
              <w:rPr>
                <w:rFonts w:ascii="Arial" w:hAnsi="Arial" w:cs="Arial"/>
                <w:i/>
                <w:iCs/>
                <w:color w:val="000000"/>
                <w:kern w:val="0"/>
                <w:sz w:val="20"/>
                <w:szCs w:val="20"/>
              </w:rPr>
              <w:fldChar w:fldCharType="begin">
                <w:ffData>
                  <w:name w:val="选中1"/>
                  <w:enabled/>
                  <w:calcOnExit w:val="0"/>
                  <w:checkBox>
                    <w:sizeAuto/>
                    <w:default w:val="0"/>
                  </w:checkBox>
                </w:ffData>
              </w:fldChar>
            </w:r>
            <w:r w:rsidR="00E5614A">
              <w:rPr>
                <w:rFonts w:ascii="Arial" w:hAnsi="Arial" w:cs="Arial"/>
                <w:i/>
                <w:iCs/>
                <w:color w:val="000000"/>
                <w:kern w:val="0"/>
                <w:sz w:val="20"/>
                <w:szCs w:val="20"/>
              </w:rPr>
              <w:instrText xml:space="preserve"> FORMCHECKBOX </w:instrText>
            </w:r>
            <w:r>
              <w:rPr>
                <w:rFonts w:ascii="Arial" w:hAnsi="Arial" w:cs="Arial"/>
                <w:i/>
                <w:iCs/>
                <w:color w:val="000000"/>
                <w:kern w:val="0"/>
                <w:sz w:val="20"/>
                <w:szCs w:val="20"/>
              </w:rPr>
            </w:r>
            <w:r>
              <w:rPr>
                <w:rFonts w:ascii="Arial" w:hAnsi="Arial" w:cs="Arial"/>
                <w:i/>
                <w:iCs/>
                <w:color w:val="000000"/>
                <w:kern w:val="0"/>
                <w:sz w:val="20"/>
                <w:szCs w:val="20"/>
              </w:rPr>
              <w:fldChar w:fldCharType="end"/>
            </w:r>
            <w:r w:rsidR="00E5614A">
              <w:rPr>
                <w:rFonts w:ascii="Arial" w:hAnsi="Arial" w:cs="Arial" w:hint="eastAsia"/>
                <w:i/>
                <w:iCs/>
                <w:color w:val="000000"/>
                <w:kern w:val="0"/>
                <w:sz w:val="20"/>
                <w:szCs w:val="20"/>
              </w:rPr>
              <w:t xml:space="preserve"> Yes  </w:t>
            </w:r>
            <w:r>
              <w:rPr>
                <w:rFonts w:ascii="Arial" w:hAnsi="Arial" w:cs="Arial"/>
                <w:i/>
                <w:iCs/>
                <w:color w:val="000000"/>
                <w:kern w:val="0"/>
                <w:sz w:val="20"/>
                <w:szCs w:val="20"/>
              </w:rPr>
              <w:fldChar w:fldCharType="begin">
                <w:ffData>
                  <w:name w:val="选中1"/>
                  <w:enabled/>
                  <w:calcOnExit w:val="0"/>
                  <w:checkBox>
                    <w:sizeAuto/>
                    <w:default w:val="0"/>
                  </w:checkBox>
                </w:ffData>
              </w:fldChar>
            </w:r>
            <w:r w:rsidR="00E5614A">
              <w:rPr>
                <w:rFonts w:ascii="Arial" w:hAnsi="Arial" w:cs="Arial"/>
                <w:i/>
                <w:iCs/>
                <w:color w:val="000000"/>
                <w:kern w:val="0"/>
                <w:sz w:val="20"/>
                <w:szCs w:val="20"/>
              </w:rPr>
              <w:instrText xml:space="preserve"> FORMCHECKBOX </w:instrText>
            </w:r>
            <w:r>
              <w:rPr>
                <w:rFonts w:ascii="Arial" w:hAnsi="Arial" w:cs="Arial"/>
                <w:i/>
                <w:iCs/>
                <w:color w:val="000000"/>
                <w:kern w:val="0"/>
                <w:sz w:val="20"/>
                <w:szCs w:val="20"/>
              </w:rPr>
            </w:r>
            <w:r>
              <w:rPr>
                <w:rFonts w:ascii="Arial" w:hAnsi="Arial" w:cs="Arial"/>
                <w:i/>
                <w:iCs/>
                <w:color w:val="000000"/>
                <w:kern w:val="0"/>
                <w:sz w:val="20"/>
                <w:szCs w:val="20"/>
              </w:rPr>
              <w:fldChar w:fldCharType="end"/>
            </w:r>
            <w:r w:rsidR="00E5614A">
              <w:rPr>
                <w:rFonts w:ascii="Arial" w:hAnsi="Arial" w:cs="Arial" w:hint="eastAsia"/>
                <w:i/>
                <w:iCs/>
                <w:color w:val="000000"/>
                <w:kern w:val="0"/>
                <w:sz w:val="20"/>
                <w:szCs w:val="20"/>
              </w:rPr>
              <w:t xml:space="preserve"> Not relevant</w:t>
            </w:r>
          </w:p>
          <w:p w:rsidR="00BC6C0A" w:rsidRPr="00BC6C0A" w:rsidRDefault="00BC6C0A" w:rsidP="00BC6C0A">
            <w:pPr>
              <w:autoSpaceDE w:val="0"/>
              <w:autoSpaceDN w:val="0"/>
              <w:adjustRightInd w:val="0"/>
              <w:jc w:val="left"/>
              <w:rPr>
                <w:rFonts w:ascii="Arial" w:hAnsi="Arial" w:cs="Arial"/>
                <w:i/>
                <w:iCs/>
                <w:color w:val="000000"/>
                <w:kern w:val="0"/>
                <w:sz w:val="20"/>
                <w:szCs w:val="20"/>
              </w:rPr>
            </w:pPr>
            <w:r w:rsidRPr="00BC6C0A">
              <w:rPr>
                <w:rFonts w:ascii="Arial" w:hAnsi="Arial" w:cs="Arial"/>
                <w:i/>
                <w:iCs/>
                <w:color w:val="000000"/>
                <w:kern w:val="0"/>
                <w:sz w:val="20"/>
                <w:szCs w:val="20"/>
              </w:rPr>
              <w:t xml:space="preserve">Directive 94/9/EC </w:t>
            </w:r>
          </w:p>
          <w:p w:rsidR="00BC6C0A" w:rsidRDefault="004D4396" w:rsidP="00BC6C0A">
            <w:pPr>
              <w:autoSpaceDE w:val="0"/>
              <w:autoSpaceDN w:val="0"/>
              <w:adjustRightInd w:val="0"/>
              <w:jc w:val="left"/>
              <w:rPr>
                <w:rFonts w:ascii="Arial" w:hAnsi="Arial" w:cs="Arial"/>
                <w:color w:val="000000"/>
                <w:kern w:val="0"/>
                <w:sz w:val="22"/>
              </w:rPr>
            </w:pPr>
            <w:r>
              <w:rPr>
                <w:rFonts w:ascii="Arial" w:hAnsi="Arial" w:cs="Arial"/>
                <w:i/>
                <w:iCs/>
                <w:color w:val="000000"/>
                <w:kern w:val="0"/>
                <w:sz w:val="20"/>
                <w:szCs w:val="20"/>
              </w:rPr>
              <w:fldChar w:fldCharType="begin">
                <w:ffData>
                  <w:name w:val="选中1"/>
                  <w:enabled/>
                  <w:calcOnExit w:val="0"/>
                  <w:checkBox>
                    <w:sizeAuto/>
                    <w:default w:val="0"/>
                  </w:checkBox>
                </w:ffData>
              </w:fldChar>
            </w:r>
            <w:r w:rsidR="00E5614A">
              <w:rPr>
                <w:rFonts w:ascii="Arial" w:hAnsi="Arial" w:cs="Arial"/>
                <w:i/>
                <w:iCs/>
                <w:color w:val="000000"/>
                <w:kern w:val="0"/>
                <w:sz w:val="20"/>
                <w:szCs w:val="20"/>
              </w:rPr>
              <w:instrText xml:space="preserve"> FORMCHECKBOX </w:instrText>
            </w:r>
            <w:r>
              <w:rPr>
                <w:rFonts w:ascii="Arial" w:hAnsi="Arial" w:cs="Arial"/>
                <w:i/>
                <w:iCs/>
                <w:color w:val="000000"/>
                <w:kern w:val="0"/>
                <w:sz w:val="20"/>
                <w:szCs w:val="20"/>
              </w:rPr>
            </w:r>
            <w:r>
              <w:rPr>
                <w:rFonts w:ascii="Arial" w:hAnsi="Arial" w:cs="Arial"/>
                <w:i/>
                <w:iCs/>
                <w:color w:val="000000"/>
                <w:kern w:val="0"/>
                <w:sz w:val="20"/>
                <w:szCs w:val="20"/>
              </w:rPr>
              <w:fldChar w:fldCharType="end"/>
            </w:r>
            <w:r w:rsidR="00E5614A">
              <w:rPr>
                <w:rFonts w:ascii="Arial" w:hAnsi="Arial" w:cs="Arial" w:hint="eastAsia"/>
                <w:i/>
                <w:iCs/>
                <w:color w:val="000000"/>
                <w:kern w:val="0"/>
                <w:sz w:val="20"/>
                <w:szCs w:val="20"/>
              </w:rPr>
              <w:t xml:space="preserve"> Yes  </w:t>
            </w:r>
            <w:r>
              <w:rPr>
                <w:rFonts w:ascii="Arial" w:hAnsi="Arial" w:cs="Arial"/>
                <w:i/>
                <w:iCs/>
                <w:color w:val="000000"/>
                <w:kern w:val="0"/>
                <w:sz w:val="20"/>
                <w:szCs w:val="20"/>
              </w:rPr>
              <w:fldChar w:fldCharType="begin">
                <w:ffData>
                  <w:name w:val="选中1"/>
                  <w:enabled/>
                  <w:calcOnExit w:val="0"/>
                  <w:checkBox>
                    <w:sizeAuto/>
                    <w:default w:val="0"/>
                  </w:checkBox>
                </w:ffData>
              </w:fldChar>
            </w:r>
            <w:r w:rsidR="00E5614A">
              <w:rPr>
                <w:rFonts w:ascii="Arial" w:hAnsi="Arial" w:cs="Arial"/>
                <w:i/>
                <w:iCs/>
                <w:color w:val="000000"/>
                <w:kern w:val="0"/>
                <w:sz w:val="20"/>
                <w:szCs w:val="20"/>
              </w:rPr>
              <w:instrText xml:space="preserve"> FORMCHECKBOX </w:instrText>
            </w:r>
            <w:r>
              <w:rPr>
                <w:rFonts w:ascii="Arial" w:hAnsi="Arial" w:cs="Arial"/>
                <w:i/>
                <w:iCs/>
                <w:color w:val="000000"/>
                <w:kern w:val="0"/>
                <w:sz w:val="20"/>
                <w:szCs w:val="20"/>
              </w:rPr>
            </w:r>
            <w:r>
              <w:rPr>
                <w:rFonts w:ascii="Arial" w:hAnsi="Arial" w:cs="Arial"/>
                <w:i/>
                <w:iCs/>
                <w:color w:val="000000"/>
                <w:kern w:val="0"/>
                <w:sz w:val="20"/>
                <w:szCs w:val="20"/>
              </w:rPr>
              <w:fldChar w:fldCharType="end"/>
            </w:r>
            <w:r w:rsidR="00E5614A">
              <w:rPr>
                <w:rFonts w:ascii="Arial" w:hAnsi="Arial" w:cs="Arial" w:hint="eastAsia"/>
                <w:i/>
                <w:iCs/>
                <w:color w:val="000000"/>
                <w:kern w:val="0"/>
                <w:sz w:val="20"/>
                <w:szCs w:val="20"/>
              </w:rPr>
              <w:t xml:space="preserve"> No relevant</w:t>
            </w:r>
          </w:p>
          <w:p w:rsidR="00BC6C0A" w:rsidRDefault="00E5614A" w:rsidP="00BC6C0A">
            <w:pPr>
              <w:autoSpaceDE w:val="0"/>
              <w:autoSpaceDN w:val="0"/>
              <w:adjustRightInd w:val="0"/>
              <w:jc w:val="left"/>
              <w:rPr>
                <w:rFonts w:ascii="Arial" w:hAnsi="Arial" w:cs="Arial"/>
                <w:i/>
                <w:iCs/>
                <w:color w:val="000000"/>
                <w:kern w:val="0"/>
                <w:sz w:val="20"/>
                <w:szCs w:val="20"/>
              </w:rPr>
            </w:pPr>
            <w:r>
              <w:rPr>
                <w:rFonts w:ascii="Arial" w:hAnsi="Arial" w:cs="Arial" w:hint="eastAsia"/>
                <w:color w:val="000000"/>
                <w:kern w:val="0"/>
                <w:sz w:val="22"/>
              </w:rPr>
              <w:t>W</w:t>
            </w:r>
            <w:r w:rsidR="00BC6C0A" w:rsidRPr="00BC6C0A">
              <w:rPr>
                <w:rFonts w:ascii="Arial" w:hAnsi="Arial" w:cs="Arial"/>
                <w:color w:val="000000"/>
                <w:kern w:val="0"/>
                <w:sz w:val="22"/>
              </w:rPr>
              <w:t>aste treatment operations</w:t>
            </w:r>
            <w:r w:rsidR="00BC6C0A">
              <w:rPr>
                <w:rFonts w:ascii="Arial" w:hAnsi="Arial" w:cs="Arial" w:hint="eastAsia"/>
                <w:color w:val="000000"/>
                <w:kern w:val="0"/>
                <w:sz w:val="22"/>
              </w:rPr>
              <w:t>：</w:t>
            </w:r>
            <w:r w:rsidR="00BC6C0A" w:rsidRPr="00BC6C0A">
              <w:rPr>
                <w:rFonts w:ascii="Arial" w:hAnsi="Arial" w:cs="Arial"/>
                <w:i/>
                <w:iCs/>
                <w:color w:val="000000"/>
                <w:kern w:val="0"/>
                <w:sz w:val="20"/>
                <w:szCs w:val="20"/>
              </w:rPr>
              <w:t xml:space="preserve">BREF document </w:t>
            </w:r>
          </w:p>
          <w:p w:rsidR="00BC6C0A" w:rsidRPr="00BC6C0A" w:rsidRDefault="004D4396" w:rsidP="00BC6C0A">
            <w:pPr>
              <w:autoSpaceDE w:val="0"/>
              <w:autoSpaceDN w:val="0"/>
              <w:adjustRightInd w:val="0"/>
              <w:jc w:val="left"/>
              <w:rPr>
                <w:rFonts w:ascii="Arial" w:hAnsi="Arial" w:cs="Arial"/>
                <w:i/>
                <w:iCs/>
                <w:color w:val="000000"/>
                <w:kern w:val="0"/>
                <w:sz w:val="20"/>
                <w:szCs w:val="20"/>
              </w:rPr>
            </w:pPr>
            <w:r>
              <w:rPr>
                <w:rFonts w:ascii="Arial" w:hAnsi="Arial" w:cs="Arial"/>
                <w:i/>
                <w:iCs/>
                <w:color w:val="000000"/>
                <w:kern w:val="0"/>
                <w:sz w:val="20"/>
                <w:szCs w:val="20"/>
              </w:rPr>
              <w:fldChar w:fldCharType="begin">
                <w:ffData>
                  <w:name w:val="选中1"/>
                  <w:enabled/>
                  <w:calcOnExit w:val="0"/>
                  <w:checkBox>
                    <w:sizeAuto/>
                    <w:default w:val="0"/>
                  </w:checkBox>
                </w:ffData>
              </w:fldChar>
            </w:r>
            <w:r w:rsidR="00E5614A">
              <w:rPr>
                <w:rFonts w:ascii="Arial" w:hAnsi="Arial" w:cs="Arial"/>
                <w:i/>
                <w:iCs/>
                <w:color w:val="000000"/>
                <w:kern w:val="0"/>
                <w:sz w:val="20"/>
                <w:szCs w:val="20"/>
              </w:rPr>
              <w:instrText xml:space="preserve"> FORMCHECKBOX </w:instrText>
            </w:r>
            <w:r>
              <w:rPr>
                <w:rFonts w:ascii="Arial" w:hAnsi="Arial" w:cs="Arial"/>
                <w:i/>
                <w:iCs/>
                <w:color w:val="000000"/>
                <w:kern w:val="0"/>
                <w:sz w:val="20"/>
                <w:szCs w:val="20"/>
              </w:rPr>
            </w:r>
            <w:r>
              <w:rPr>
                <w:rFonts w:ascii="Arial" w:hAnsi="Arial" w:cs="Arial"/>
                <w:i/>
                <w:iCs/>
                <w:color w:val="000000"/>
                <w:kern w:val="0"/>
                <w:sz w:val="20"/>
                <w:szCs w:val="20"/>
              </w:rPr>
              <w:fldChar w:fldCharType="end"/>
            </w:r>
            <w:r w:rsidR="00E5614A">
              <w:rPr>
                <w:rFonts w:ascii="Arial" w:hAnsi="Arial" w:cs="Arial" w:hint="eastAsia"/>
                <w:i/>
                <w:iCs/>
                <w:color w:val="000000"/>
                <w:kern w:val="0"/>
                <w:sz w:val="20"/>
                <w:szCs w:val="20"/>
              </w:rPr>
              <w:t xml:space="preserve"> Yes  </w:t>
            </w:r>
            <w:r>
              <w:rPr>
                <w:rFonts w:ascii="Arial" w:hAnsi="Arial" w:cs="Arial"/>
                <w:i/>
                <w:iCs/>
                <w:color w:val="000000"/>
                <w:kern w:val="0"/>
                <w:sz w:val="20"/>
                <w:szCs w:val="20"/>
              </w:rPr>
              <w:fldChar w:fldCharType="begin">
                <w:ffData>
                  <w:name w:val="选中1"/>
                  <w:enabled/>
                  <w:calcOnExit w:val="0"/>
                  <w:checkBox>
                    <w:sizeAuto/>
                    <w:default w:val="0"/>
                  </w:checkBox>
                </w:ffData>
              </w:fldChar>
            </w:r>
            <w:r w:rsidR="00E5614A">
              <w:rPr>
                <w:rFonts w:ascii="Arial" w:hAnsi="Arial" w:cs="Arial"/>
                <w:i/>
                <w:iCs/>
                <w:color w:val="000000"/>
                <w:kern w:val="0"/>
                <w:sz w:val="20"/>
                <w:szCs w:val="20"/>
              </w:rPr>
              <w:instrText xml:space="preserve"> FORMCHECKBOX </w:instrText>
            </w:r>
            <w:r>
              <w:rPr>
                <w:rFonts w:ascii="Arial" w:hAnsi="Arial" w:cs="Arial"/>
                <w:i/>
                <w:iCs/>
                <w:color w:val="000000"/>
                <w:kern w:val="0"/>
                <w:sz w:val="20"/>
                <w:szCs w:val="20"/>
              </w:rPr>
            </w:r>
            <w:r>
              <w:rPr>
                <w:rFonts w:ascii="Arial" w:hAnsi="Arial" w:cs="Arial"/>
                <w:i/>
                <w:iCs/>
                <w:color w:val="000000"/>
                <w:kern w:val="0"/>
                <w:sz w:val="20"/>
                <w:szCs w:val="20"/>
              </w:rPr>
              <w:fldChar w:fldCharType="end"/>
            </w:r>
            <w:r w:rsidR="00E5614A">
              <w:rPr>
                <w:rFonts w:ascii="Arial" w:hAnsi="Arial" w:cs="Arial" w:hint="eastAsia"/>
                <w:i/>
                <w:iCs/>
                <w:color w:val="000000"/>
                <w:kern w:val="0"/>
                <w:sz w:val="20"/>
                <w:szCs w:val="20"/>
              </w:rPr>
              <w:t xml:space="preserve"> No relevant</w:t>
            </w:r>
          </w:p>
          <w:p w:rsidR="00BC6C0A" w:rsidRPr="00BC6C0A" w:rsidRDefault="00BC6C0A" w:rsidP="00BC6C0A">
            <w:pPr>
              <w:autoSpaceDE w:val="0"/>
              <w:autoSpaceDN w:val="0"/>
              <w:adjustRightInd w:val="0"/>
              <w:jc w:val="left"/>
              <w:rPr>
                <w:rFonts w:ascii="Arial" w:hAnsi="Arial" w:cs="Arial"/>
                <w:color w:val="000000"/>
                <w:kern w:val="0"/>
                <w:sz w:val="22"/>
              </w:rPr>
            </w:pPr>
            <w:r>
              <w:rPr>
                <w:rFonts w:ascii="Arial" w:hAnsi="Arial" w:cs="Arial" w:hint="eastAsia"/>
                <w:i/>
                <w:iCs/>
                <w:color w:val="000000"/>
                <w:kern w:val="0"/>
                <w:sz w:val="20"/>
                <w:szCs w:val="20"/>
              </w:rPr>
              <w:t>Other local regulations:</w:t>
            </w:r>
          </w:p>
          <w:p w:rsidR="00BC6C0A" w:rsidRDefault="00BC6C0A" w:rsidP="00E5614A">
            <w:pPr>
              <w:pStyle w:val="Default"/>
              <w:rPr>
                <w:rFonts w:eastAsiaTheme="minorEastAsia"/>
                <w:sz w:val="20"/>
                <w:szCs w:val="20"/>
              </w:rPr>
            </w:pPr>
          </w:p>
        </w:tc>
      </w:tr>
      <w:tr w:rsidR="00F1016B" w:rsidRPr="0071750B" w:rsidTr="0071750B">
        <w:tc>
          <w:tcPr>
            <w:tcW w:w="8414" w:type="dxa"/>
          </w:tcPr>
          <w:p w:rsidR="00F1016B" w:rsidRPr="0071750B" w:rsidRDefault="009A39AD" w:rsidP="00731127">
            <w:pPr>
              <w:pStyle w:val="Default"/>
              <w:numPr>
                <w:ilvl w:val="0"/>
                <w:numId w:val="26"/>
              </w:numPr>
              <w:rPr>
                <w:sz w:val="20"/>
                <w:szCs w:val="20"/>
              </w:rPr>
            </w:pPr>
            <w:r w:rsidRPr="009A39AD">
              <w:rPr>
                <w:rFonts w:eastAsiaTheme="minorEastAsia" w:hint="eastAsia"/>
                <w:b/>
                <w:bCs/>
                <w:sz w:val="20"/>
                <w:szCs w:val="20"/>
              </w:rPr>
              <w:t>Management system</w:t>
            </w:r>
          </w:p>
        </w:tc>
      </w:tr>
      <w:tr w:rsidR="00F1016B" w:rsidRPr="0071750B" w:rsidTr="0071750B">
        <w:tc>
          <w:tcPr>
            <w:tcW w:w="8414" w:type="dxa"/>
          </w:tcPr>
          <w:p w:rsidR="00F1016B" w:rsidRPr="009A39AD" w:rsidRDefault="009A39AD" w:rsidP="00F1016B">
            <w:pPr>
              <w:pStyle w:val="Default"/>
              <w:rPr>
                <w:rFonts w:eastAsiaTheme="minorEastAsia"/>
                <w:sz w:val="20"/>
                <w:szCs w:val="20"/>
              </w:rPr>
            </w:pPr>
            <w:r w:rsidRPr="009A39AD">
              <w:rPr>
                <w:rFonts w:eastAsiaTheme="minorEastAsia" w:hint="eastAsia"/>
                <w:sz w:val="20"/>
                <w:szCs w:val="20"/>
              </w:rPr>
              <w:t>Provide documents that occupational procedures have been assessed.</w:t>
            </w:r>
            <w:r>
              <w:rPr>
                <w:rFonts w:eastAsiaTheme="minorEastAsia" w:hint="eastAsia"/>
                <w:sz w:val="20"/>
                <w:szCs w:val="20"/>
              </w:rPr>
              <w:t>（</w:t>
            </w:r>
            <w:r>
              <w:rPr>
                <w:rFonts w:eastAsiaTheme="minorEastAsia" w:hint="eastAsia"/>
                <w:sz w:val="20"/>
                <w:szCs w:val="20"/>
              </w:rPr>
              <w:t xml:space="preserve">A </w:t>
            </w:r>
            <w:r w:rsidRPr="009A39AD">
              <w:rPr>
                <w:rFonts w:eastAsiaTheme="minorEastAsia"/>
                <w:sz w:val="20"/>
                <w:szCs w:val="20"/>
              </w:rPr>
              <w:t>management system should contain reference to procedures for accident prevention and response.</w:t>
            </w:r>
            <w:r>
              <w:rPr>
                <w:rFonts w:eastAsiaTheme="minorEastAsia" w:hint="eastAsia"/>
                <w:sz w:val="20"/>
                <w:szCs w:val="20"/>
              </w:rPr>
              <w:t>）</w:t>
            </w:r>
          </w:p>
          <w:p w:rsidR="00F1016B" w:rsidRPr="0071750B" w:rsidRDefault="00F1016B" w:rsidP="00F1016B">
            <w:pPr>
              <w:pStyle w:val="Default"/>
              <w:rPr>
                <w:sz w:val="20"/>
                <w:szCs w:val="20"/>
                <w:highlight w:val="yellow"/>
              </w:rPr>
            </w:pPr>
          </w:p>
          <w:p w:rsidR="0071750B" w:rsidRPr="0071750B" w:rsidRDefault="0071750B" w:rsidP="009A39AD">
            <w:pPr>
              <w:autoSpaceDE w:val="0"/>
              <w:autoSpaceDN w:val="0"/>
              <w:adjustRightInd w:val="0"/>
              <w:jc w:val="left"/>
              <w:rPr>
                <w:rFonts w:ascii="Arial" w:hAnsi="Arial" w:cs="Arial"/>
                <w:color w:val="000000"/>
                <w:kern w:val="0"/>
                <w:sz w:val="20"/>
                <w:szCs w:val="20"/>
              </w:rPr>
            </w:pPr>
          </w:p>
        </w:tc>
      </w:tr>
    </w:tbl>
    <w:p w:rsidR="0049088B" w:rsidRPr="0071750B" w:rsidRDefault="0049088B" w:rsidP="0049088B">
      <w:pPr>
        <w:pStyle w:val="Default"/>
        <w:rPr>
          <w:rFonts w:eastAsiaTheme="minorEastAsia"/>
          <w:sz w:val="20"/>
          <w:szCs w:val="20"/>
        </w:rPr>
      </w:pPr>
      <w:r w:rsidRPr="0071750B">
        <w:rPr>
          <w:i/>
          <w:iCs/>
          <w:sz w:val="20"/>
          <w:szCs w:val="20"/>
          <w:highlight w:val="yellow"/>
        </w:rPr>
        <w:lastRenderedPageBreak/>
        <w:t>Appendix 1</w:t>
      </w:r>
      <w:r w:rsidRPr="0071750B">
        <w:rPr>
          <w:i/>
          <w:iCs/>
          <w:sz w:val="20"/>
          <w:szCs w:val="20"/>
        </w:rPr>
        <w:t xml:space="preserve">  </w:t>
      </w:r>
    </w:p>
    <w:p w:rsidR="0049088B" w:rsidRPr="0071750B" w:rsidRDefault="0049088B" w:rsidP="001049A2">
      <w:pPr>
        <w:pStyle w:val="Default"/>
        <w:spacing w:beforeLines="50" w:afterLines="50" w:line="240" w:lineRule="exact"/>
        <w:rPr>
          <w:bCs/>
          <w:sz w:val="20"/>
          <w:szCs w:val="20"/>
        </w:rPr>
      </w:pPr>
      <w:proofErr w:type="gramStart"/>
      <w:r w:rsidRPr="0071750B">
        <w:rPr>
          <w:bCs/>
          <w:sz w:val="20"/>
          <w:szCs w:val="20"/>
        </w:rPr>
        <w:t>Illustrative list of issues that may be taken into consideration for checking that the isolated intermediates are manufactured and used under strictly controlled conditions</w:t>
      </w:r>
      <w:r w:rsidR="0071750B" w:rsidRPr="0071750B">
        <w:rPr>
          <w:bCs/>
          <w:sz w:val="20"/>
          <w:szCs w:val="20"/>
        </w:rPr>
        <w:t>.</w:t>
      </w:r>
      <w:proofErr w:type="gramEnd"/>
      <w:r w:rsidRPr="0071750B">
        <w:rPr>
          <w:bCs/>
          <w:sz w:val="20"/>
          <w:szCs w:val="20"/>
        </w:rPr>
        <w:t xml:space="preserve"> </w:t>
      </w:r>
    </w:p>
    <w:p w:rsidR="0049088B" w:rsidRPr="0071750B" w:rsidRDefault="0049088B" w:rsidP="0049088B">
      <w:pPr>
        <w:autoSpaceDE w:val="0"/>
        <w:autoSpaceDN w:val="0"/>
        <w:adjustRightInd w:val="0"/>
        <w:rPr>
          <w:rFonts w:ascii="Arial" w:hAnsi="Arial" w:cs="Arial"/>
          <w:color w:val="000000"/>
          <w:kern w:val="0"/>
          <w:sz w:val="20"/>
          <w:szCs w:val="20"/>
        </w:rPr>
      </w:pPr>
      <w:r w:rsidRPr="0071750B">
        <w:rPr>
          <w:rFonts w:ascii="Arial" w:hAnsi="Arial" w:cs="Arial"/>
          <w:bCs/>
          <w:i/>
          <w:iCs/>
          <w:color w:val="000000"/>
          <w:kern w:val="0"/>
          <w:sz w:val="20"/>
          <w:szCs w:val="20"/>
        </w:rPr>
        <w:t xml:space="preserve">This list can be used by </w:t>
      </w:r>
    </w:p>
    <w:p w:rsidR="0049088B" w:rsidRPr="0071750B" w:rsidRDefault="0049088B" w:rsidP="0071750B">
      <w:pPr>
        <w:pStyle w:val="ListParagraph"/>
        <w:numPr>
          <w:ilvl w:val="0"/>
          <w:numId w:val="17"/>
        </w:numPr>
        <w:autoSpaceDE w:val="0"/>
        <w:autoSpaceDN w:val="0"/>
        <w:adjustRightInd w:val="0"/>
        <w:ind w:firstLineChars="0"/>
        <w:outlineLvl w:val="0"/>
        <w:rPr>
          <w:rFonts w:ascii="Arial" w:hAnsi="Arial" w:cs="Arial"/>
          <w:color w:val="000000"/>
          <w:kern w:val="0"/>
          <w:sz w:val="20"/>
          <w:szCs w:val="20"/>
        </w:rPr>
      </w:pPr>
      <w:r w:rsidRPr="0071750B">
        <w:rPr>
          <w:rFonts w:ascii="Arial" w:hAnsi="Arial" w:cs="Arial"/>
          <w:bCs/>
          <w:i/>
          <w:iCs/>
          <w:color w:val="000000"/>
          <w:kern w:val="0"/>
          <w:sz w:val="20"/>
          <w:szCs w:val="20"/>
        </w:rPr>
        <w:t xml:space="preserve">the registrant of an isolated intermediate (the manufacturer or importer) and </w:t>
      </w:r>
    </w:p>
    <w:p w:rsidR="0049088B" w:rsidRPr="0071750B" w:rsidRDefault="0049088B" w:rsidP="0071750B">
      <w:pPr>
        <w:pStyle w:val="ListParagraph"/>
        <w:numPr>
          <w:ilvl w:val="0"/>
          <w:numId w:val="17"/>
        </w:numPr>
        <w:ind w:firstLineChars="0"/>
        <w:rPr>
          <w:rFonts w:ascii="Arial" w:hAnsi="Arial" w:cs="Arial"/>
          <w:bCs/>
          <w:i/>
          <w:iCs/>
          <w:color w:val="000000"/>
          <w:kern w:val="0"/>
          <w:sz w:val="20"/>
          <w:szCs w:val="20"/>
        </w:rPr>
      </w:pPr>
      <w:r w:rsidRPr="0071750B">
        <w:rPr>
          <w:rFonts w:ascii="Arial" w:hAnsi="Arial" w:cs="Arial"/>
          <w:bCs/>
          <w:i/>
          <w:iCs/>
          <w:color w:val="000000"/>
          <w:kern w:val="0"/>
          <w:sz w:val="20"/>
          <w:szCs w:val="20"/>
        </w:rPr>
        <w:t>the user of the intermediate wishing to confirm to the registrant that his use takes place under strictly controlled conditions</w:t>
      </w:r>
    </w:p>
    <w:p w:rsidR="0049088B" w:rsidRPr="0071750B" w:rsidRDefault="0049088B" w:rsidP="0049088B">
      <w:pPr>
        <w:rPr>
          <w:rFonts w:ascii="Arial" w:hAnsi="Arial" w:cs="Arial"/>
          <w:b/>
          <w:bCs/>
          <w:i/>
          <w:iCs/>
          <w:color w:val="000000"/>
          <w:kern w:val="0"/>
          <w:sz w:val="20"/>
          <w:szCs w:val="20"/>
        </w:rPr>
      </w:pPr>
    </w:p>
    <w:p w:rsidR="0049088B" w:rsidRPr="0071750B" w:rsidRDefault="0049088B" w:rsidP="0049088B">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The documentation needs to contain a justification of the relevant issues listed below. </w:t>
      </w:r>
    </w:p>
    <w:p w:rsidR="0049088B" w:rsidRPr="0071750B" w:rsidRDefault="0049088B" w:rsidP="0049088B">
      <w:pPr>
        <w:autoSpaceDE w:val="0"/>
        <w:autoSpaceDN w:val="0"/>
        <w:adjustRightInd w:val="0"/>
        <w:jc w:val="left"/>
        <w:rPr>
          <w:rFonts w:ascii="Arial" w:hAnsi="Arial" w:cs="Arial"/>
          <w:color w:val="000000"/>
          <w:kern w:val="0"/>
          <w:sz w:val="20"/>
          <w:szCs w:val="20"/>
        </w:rPr>
      </w:pPr>
    </w:p>
    <w:p w:rsidR="0049088B" w:rsidRPr="0071750B" w:rsidRDefault="0049088B" w:rsidP="0049088B">
      <w:pPr>
        <w:pStyle w:val="ListParagraph"/>
        <w:numPr>
          <w:ilvl w:val="0"/>
          <w:numId w:val="5"/>
        </w:numPr>
        <w:autoSpaceDE w:val="0"/>
        <w:autoSpaceDN w:val="0"/>
        <w:adjustRightInd w:val="0"/>
        <w:ind w:firstLineChars="0"/>
        <w:jc w:val="left"/>
        <w:rPr>
          <w:rFonts w:ascii="Arial" w:hAnsi="Arial" w:cs="Arial"/>
          <w:color w:val="000000"/>
          <w:kern w:val="0"/>
          <w:sz w:val="20"/>
          <w:szCs w:val="20"/>
        </w:rPr>
      </w:pPr>
      <w:r w:rsidRPr="0071750B">
        <w:rPr>
          <w:rFonts w:ascii="Arial" w:hAnsi="Arial" w:cs="Arial"/>
          <w:b/>
          <w:bCs/>
          <w:color w:val="000000"/>
          <w:kern w:val="0"/>
          <w:sz w:val="20"/>
          <w:szCs w:val="20"/>
        </w:rPr>
        <w:t xml:space="preserve">Has the life cycle of the substance been accounted for? </w:t>
      </w:r>
    </w:p>
    <w:p w:rsidR="0049088B" w:rsidRPr="0071750B" w:rsidRDefault="0049088B" w:rsidP="0071750B">
      <w:pPr>
        <w:pStyle w:val="ListParagraph"/>
        <w:numPr>
          <w:ilvl w:val="0"/>
          <w:numId w:val="6"/>
        </w:numPr>
        <w:autoSpaceDE w:val="0"/>
        <w:autoSpaceDN w:val="0"/>
        <w:adjustRightInd w:val="0"/>
        <w:ind w:firstLineChars="0"/>
        <w:rPr>
          <w:rFonts w:ascii="Arial" w:hAnsi="Arial" w:cs="Arial"/>
          <w:color w:val="000000"/>
          <w:kern w:val="0"/>
          <w:sz w:val="20"/>
          <w:szCs w:val="20"/>
        </w:rPr>
      </w:pPr>
      <w:r w:rsidRPr="0071750B">
        <w:rPr>
          <w:rFonts w:ascii="Arial" w:hAnsi="Arial" w:cs="Arial"/>
          <w:color w:val="000000"/>
          <w:kern w:val="0"/>
          <w:sz w:val="20"/>
          <w:szCs w:val="20"/>
        </w:rPr>
        <w:t xml:space="preserve">Manufacture of the intermediate? Continuous process or batch operation? Scale of operation? </w:t>
      </w:r>
    </w:p>
    <w:p w:rsidR="0049088B" w:rsidRPr="0071750B" w:rsidRDefault="0049088B" w:rsidP="0049088B">
      <w:pPr>
        <w:pStyle w:val="ListParagraph"/>
        <w:numPr>
          <w:ilvl w:val="0"/>
          <w:numId w:val="6"/>
        </w:numPr>
        <w:autoSpaceDE w:val="0"/>
        <w:autoSpaceDN w:val="0"/>
        <w:adjustRightInd w:val="0"/>
        <w:ind w:firstLineChars="0"/>
        <w:rPr>
          <w:rFonts w:ascii="Arial" w:hAnsi="Arial" w:cs="Arial"/>
          <w:color w:val="000000"/>
          <w:kern w:val="0"/>
          <w:sz w:val="20"/>
          <w:szCs w:val="20"/>
        </w:rPr>
      </w:pPr>
      <w:r w:rsidRPr="0071750B">
        <w:rPr>
          <w:rFonts w:ascii="Arial" w:hAnsi="Arial" w:cs="Arial"/>
          <w:color w:val="000000"/>
          <w:kern w:val="0"/>
          <w:sz w:val="20"/>
          <w:szCs w:val="20"/>
        </w:rPr>
        <w:t xml:space="preserve">Use of the intermediate? Continuous process or batch operation? Scale of the operation? </w:t>
      </w:r>
    </w:p>
    <w:p w:rsidR="0049088B" w:rsidRPr="0071750B" w:rsidRDefault="0049088B" w:rsidP="0049088B">
      <w:pPr>
        <w:pStyle w:val="ListParagraph"/>
        <w:numPr>
          <w:ilvl w:val="0"/>
          <w:numId w:val="6"/>
        </w:numPr>
        <w:autoSpaceDE w:val="0"/>
        <w:autoSpaceDN w:val="0"/>
        <w:adjustRightInd w:val="0"/>
        <w:ind w:firstLineChars="0"/>
        <w:jc w:val="left"/>
        <w:rPr>
          <w:rFonts w:ascii="Arial" w:hAnsi="Arial" w:cs="Arial"/>
          <w:color w:val="000000"/>
          <w:kern w:val="0"/>
          <w:sz w:val="20"/>
          <w:szCs w:val="20"/>
        </w:rPr>
      </w:pPr>
      <w:r w:rsidRPr="0071750B">
        <w:rPr>
          <w:rFonts w:ascii="Arial" w:hAnsi="Arial" w:cs="Arial"/>
          <w:color w:val="000000"/>
          <w:kern w:val="0"/>
          <w:sz w:val="20"/>
          <w:szCs w:val="20"/>
        </w:rPr>
        <w:t xml:space="preserve">Final synthesis process? </w:t>
      </w:r>
    </w:p>
    <w:p w:rsidR="0049088B" w:rsidRPr="0071750B" w:rsidRDefault="0049088B" w:rsidP="0049088B">
      <w:pPr>
        <w:pStyle w:val="ListParagraph"/>
        <w:numPr>
          <w:ilvl w:val="0"/>
          <w:numId w:val="6"/>
        </w:numPr>
        <w:autoSpaceDE w:val="0"/>
        <w:autoSpaceDN w:val="0"/>
        <w:adjustRightInd w:val="0"/>
        <w:ind w:firstLineChars="0"/>
        <w:jc w:val="left"/>
        <w:rPr>
          <w:rFonts w:ascii="Arial" w:hAnsi="Arial" w:cs="Arial"/>
          <w:color w:val="000000"/>
          <w:kern w:val="0"/>
          <w:sz w:val="20"/>
          <w:szCs w:val="20"/>
        </w:rPr>
      </w:pPr>
      <w:r w:rsidRPr="0071750B">
        <w:rPr>
          <w:rFonts w:ascii="Arial" w:hAnsi="Arial" w:cs="Arial"/>
          <w:color w:val="000000"/>
          <w:kern w:val="0"/>
          <w:sz w:val="20"/>
          <w:szCs w:val="20"/>
        </w:rPr>
        <w:t xml:space="preserve">Any purification step? </w:t>
      </w:r>
    </w:p>
    <w:p w:rsidR="0049088B" w:rsidRPr="0071750B" w:rsidRDefault="0049088B" w:rsidP="0049088B">
      <w:pPr>
        <w:pStyle w:val="ListParagraph"/>
        <w:numPr>
          <w:ilvl w:val="0"/>
          <w:numId w:val="6"/>
        </w:numPr>
        <w:autoSpaceDE w:val="0"/>
        <w:autoSpaceDN w:val="0"/>
        <w:adjustRightInd w:val="0"/>
        <w:ind w:firstLineChars="0"/>
        <w:jc w:val="left"/>
        <w:rPr>
          <w:rFonts w:ascii="Arial" w:hAnsi="Arial" w:cs="Arial"/>
          <w:color w:val="000000"/>
          <w:kern w:val="0"/>
          <w:sz w:val="20"/>
          <w:szCs w:val="20"/>
        </w:rPr>
      </w:pPr>
      <w:r w:rsidRPr="0071750B">
        <w:rPr>
          <w:rFonts w:ascii="Arial" w:hAnsi="Arial" w:cs="Arial"/>
          <w:color w:val="000000"/>
          <w:kern w:val="0"/>
          <w:sz w:val="20"/>
          <w:szCs w:val="20"/>
        </w:rPr>
        <w:t xml:space="preserve">Sampling and analysis? </w:t>
      </w:r>
    </w:p>
    <w:p w:rsidR="0049088B" w:rsidRPr="0071750B" w:rsidRDefault="0049088B" w:rsidP="0049088B">
      <w:pPr>
        <w:pStyle w:val="ListParagraph"/>
        <w:numPr>
          <w:ilvl w:val="0"/>
          <w:numId w:val="6"/>
        </w:numPr>
        <w:autoSpaceDE w:val="0"/>
        <w:autoSpaceDN w:val="0"/>
        <w:adjustRightInd w:val="0"/>
        <w:ind w:firstLineChars="0"/>
        <w:jc w:val="left"/>
        <w:rPr>
          <w:rFonts w:ascii="Arial" w:hAnsi="Arial" w:cs="Arial"/>
          <w:color w:val="000000"/>
          <w:kern w:val="0"/>
          <w:sz w:val="20"/>
          <w:szCs w:val="20"/>
        </w:rPr>
      </w:pPr>
      <w:r w:rsidRPr="0071750B">
        <w:rPr>
          <w:rFonts w:ascii="Arial" w:hAnsi="Arial" w:cs="Arial"/>
          <w:color w:val="000000"/>
          <w:kern w:val="0"/>
          <w:sz w:val="20"/>
          <w:szCs w:val="20"/>
        </w:rPr>
        <w:t xml:space="preserve">Loading and unloading from equipment or vessels and any other substance transfers? </w:t>
      </w:r>
    </w:p>
    <w:p w:rsidR="0049088B" w:rsidRPr="0071750B" w:rsidRDefault="0049088B" w:rsidP="0049088B">
      <w:pPr>
        <w:pStyle w:val="ListParagraph"/>
        <w:numPr>
          <w:ilvl w:val="0"/>
          <w:numId w:val="6"/>
        </w:numPr>
        <w:autoSpaceDE w:val="0"/>
        <w:autoSpaceDN w:val="0"/>
        <w:adjustRightInd w:val="0"/>
        <w:ind w:firstLineChars="0"/>
        <w:jc w:val="left"/>
        <w:rPr>
          <w:rFonts w:ascii="Arial" w:hAnsi="Arial" w:cs="Arial"/>
          <w:color w:val="000000"/>
          <w:kern w:val="0"/>
          <w:sz w:val="20"/>
          <w:szCs w:val="20"/>
        </w:rPr>
      </w:pPr>
      <w:r w:rsidRPr="0071750B">
        <w:rPr>
          <w:rFonts w:ascii="Arial" w:hAnsi="Arial" w:cs="Arial"/>
          <w:color w:val="000000"/>
          <w:kern w:val="0"/>
          <w:sz w:val="20"/>
          <w:szCs w:val="20"/>
        </w:rPr>
        <w:t xml:space="preserve">Any relevant storage? </w:t>
      </w:r>
    </w:p>
    <w:p w:rsidR="0049088B" w:rsidRPr="0071750B" w:rsidRDefault="0049088B" w:rsidP="0049088B">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h) </w:t>
      </w:r>
      <w:r w:rsidR="002C434C" w:rsidRPr="0071750B">
        <w:rPr>
          <w:rFonts w:ascii="Arial" w:hAnsi="Arial" w:cs="Arial"/>
          <w:color w:val="000000"/>
          <w:kern w:val="0"/>
          <w:sz w:val="20"/>
          <w:szCs w:val="20"/>
        </w:rPr>
        <w:t xml:space="preserve"> </w:t>
      </w:r>
      <w:r w:rsidRPr="0071750B">
        <w:rPr>
          <w:rFonts w:ascii="Arial" w:hAnsi="Arial" w:cs="Arial"/>
          <w:color w:val="000000"/>
          <w:kern w:val="0"/>
          <w:sz w:val="20"/>
          <w:szCs w:val="20"/>
        </w:rPr>
        <w:t xml:space="preserve">Waste treatment? </w:t>
      </w:r>
    </w:p>
    <w:p w:rsidR="0049088B" w:rsidRPr="0071750B" w:rsidRDefault="0049088B" w:rsidP="0049088B">
      <w:pPr>
        <w:autoSpaceDE w:val="0"/>
        <w:autoSpaceDN w:val="0"/>
        <w:adjustRightInd w:val="0"/>
        <w:jc w:val="left"/>
        <w:rPr>
          <w:rFonts w:ascii="Arial" w:hAnsi="Arial" w:cs="Arial"/>
          <w:color w:val="000000"/>
          <w:kern w:val="0"/>
          <w:sz w:val="20"/>
          <w:szCs w:val="20"/>
        </w:rPr>
      </w:pPr>
    </w:p>
    <w:p w:rsidR="0049088B" w:rsidRPr="0071750B" w:rsidRDefault="0049088B" w:rsidP="0049088B">
      <w:pPr>
        <w:pStyle w:val="ListParagraph"/>
        <w:numPr>
          <w:ilvl w:val="0"/>
          <w:numId w:val="5"/>
        </w:numPr>
        <w:autoSpaceDE w:val="0"/>
        <w:autoSpaceDN w:val="0"/>
        <w:adjustRightInd w:val="0"/>
        <w:ind w:firstLineChars="0"/>
        <w:jc w:val="left"/>
        <w:rPr>
          <w:rFonts w:ascii="Arial" w:hAnsi="Arial" w:cs="Arial"/>
          <w:color w:val="000000"/>
          <w:kern w:val="0"/>
          <w:sz w:val="20"/>
          <w:szCs w:val="20"/>
        </w:rPr>
      </w:pPr>
      <w:r w:rsidRPr="0071750B">
        <w:rPr>
          <w:rFonts w:ascii="Arial" w:hAnsi="Arial" w:cs="Arial"/>
          <w:b/>
          <w:bCs/>
          <w:color w:val="000000"/>
          <w:kern w:val="0"/>
          <w:sz w:val="20"/>
          <w:szCs w:val="20"/>
        </w:rPr>
        <w:t>Is rigorous containment by technical means in place?</w:t>
      </w:r>
      <w:r w:rsidRPr="0071750B">
        <w:rPr>
          <w:rFonts w:ascii="Arial" w:hAnsi="Arial" w:cs="Arial"/>
          <w:color w:val="000000"/>
          <w:kern w:val="0"/>
          <w:sz w:val="20"/>
          <w:szCs w:val="20"/>
        </w:rPr>
        <w:t xml:space="preserve"> </w:t>
      </w:r>
    </w:p>
    <w:p w:rsidR="0049088B" w:rsidRPr="0071750B" w:rsidRDefault="0049088B" w:rsidP="0049088B">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a) </w:t>
      </w:r>
      <w:r w:rsidR="002C434C" w:rsidRPr="0071750B">
        <w:rPr>
          <w:rFonts w:ascii="Arial" w:hAnsi="Arial" w:cs="Arial"/>
          <w:color w:val="000000"/>
          <w:kern w:val="0"/>
          <w:sz w:val="20"/>
          <w:szCs w:val="20"/>
        </w:rPr>
        <w:t xml:space="preserve"> </w:t>
      </w:r>
      <w:r w:rsidRPr="0071750B">
        <w:rPr>
          <w:rFonts w:ascii="Arial" w:hAnsi="Arial" w:cs="Arial"/>
          <w:color w:val="000000"/>
          <w:kern w:val="0"/>
          <w:sz w:val="20"/>
          <w:szCs w:val="20"/>
        </w:rPr>
        <w:t xml:space="preserve">The substance is rigorously contained by the following means (refer to the life cycle steps and process steps under 1): ….. </w:t>
      </w:r>
    </w:p>
    <w:p w:rsidR="0049088B" w:rsidRPr="0071750B" w:rsidRDefault="0049088B" w:rsidP="0071750B">
      <w:pPr>
        <w:autoSpaceDE w:val="0"/>
        <w:autoSpaceDN w:val="0"/>
        <w:adjustRightInd w:val="0"/>
        <w:rPr>
          <w:rFonts w:ascii="Arial" w:hAnsi="Arial" w:cs="Arial"/>
          <w:color w:val="000000"/>
          <w:kern w:val="0"/>
          <w:sz w:val="20"/>
          <w:szCs w:val="20"/>
        </w:rPr>
      </w:pPr>
      <w:r w:rsidRPr="0071750B">
        <w:rPr>
          <w:rFonts w:ascii="Arial" w:hAnsi="Arial" w:cs="Arial"/>
          <w:color w:val="000000"/>
          <w:kern w:val="0"/>
          <w:sz w:val="20"/>
          <w:szCs w:val="20"/>
        </w:rPr>
        <w:t xml:space="preserve">b) </w:t>
      </w:r>
      <w:r w:rsidR="002C434C" w:rsidRPr="0071750B">
        <w:rPr>
          <w:rFonts w:ascii="Arial" w:hAnsi="Arial" w:cs="Arial"/>
          <w:color w:val="000000"/>
          <w:kern w:val="0"/>
          <w:sz w:val="20"/>
          <w:szCs w:val="20"/>
        </w:rPr>
        <w:t xml:space="preserve"> </w:t>
      </w:r>
      <w:r w:rsidRPr="0071750B">
        <w:rPr>
          <w:rFonts w:ascii="Arial" w:hAnsi="Arial" w:cs="Arial"/>
          <w:color w:val="000000"/>
          <w:kern w:val="0"/>
          <w:sz w:val="20"/>
          <w:szCs w:val="20"/>
        </w:rPr>
        <w:t>Procedures to ensure containment has been applied and maintained for all stag</w:t>
      </w:r>
      <w:r w:rsidR="0071750B">
        <w:rPr>
          <w:rFonts w:ascii="Arial" w:hAnsi="Arial" w:cs="Arial"/>
          <w:color w:val="000000"/>
          <w:kern w:val="0"/>
          <w:sz w:val="20"/>
          <w:szCs w:val="20"/>
        </w:rPr>
        <w:t>es of production and processing.</w:t>
      </w:r>
    </w:p>
    <w:p w:rsidR="0049088B" w:rsidRPr="0071750B" w:rsidRDefault="0049088B" w:rsidP="0049088B">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c) </w:t>
      </w:r>
      <w:r w:rsidR="002C434C" w:rsidRPr="0071750B">
        <w:rPr>
          <w:rFonts w:ascii="Arial" w:hAnsi="Arial" w:cs="Arial"/>
          <w:color w:val="000000"/>
          <w:kern w:val="0"/>
          <w:sz w:val="20"/>
          <w:szCs w:val="20"/>
        </w:rPr>
        <w:t xml:space="preserve"> </w:t>
      </w:r>
      <w:r w:rsidRPr="0071750B">
        <w:rPr>
          <w:rFonts w:ascii="Arial" w:hAnsi="Arial" w:cs="Arial"/>
          <w:color w:val="000000"/>
          <w:kern w:val="0"/>
          <w:sz w:val="20"/>
          <w:szCs w:val="20"/>
        </w:rPr>
        <w:t xml:space="preserve">Management system is in place </w:t>
      </w:r>
    </w:p>
    <w:p w:rsidR="0049088B" w:rsidRPr="0071750B" w:rsidRDefault="0049088B" w:rsidP="0049088B">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d) </w:t>
      </w:r>
      <w:r w:rsidR="002C434C" w:rsidRPr="0071750B">
        <w:rPr>
          <w:rFonts w:ascii="Arial" w:hAnsi="Arial" w:cs="Arial"/>
          <w:color w:val="000000"/>
          <w:kern w:val="0"/>
          <w:sz w:val="20"/>
          <w:szCs w:val="20"/>
        </w:rPr>
        <w:t xml:space="preserve"> </w:t>
      </w:r>
      <w:r w:rsidRPr="0071750B">
        <w:rPr>
          <w:rFonts w:ascii="Arial" w:hAnsi="Arial" w:cs="Arial"/>
          <w:color w:val="000000"/>
          <w:kern w:val="0"/>
          <w:sz w:val="20"/>
          <w:szCs w:val="20"/>
        </w:rPr>
        <w:t xml:space="preserve">Implementation of existing EU legislation </w:t>
      </w:r>
    </w:p>
    <w:p w:rsidR="0049088B" w:rsidRPr="0071750B" w:rsidRDefault="0049088B" w:rsidP="0049088B">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e) </w:t>
      </w:r>
      <w:r w:rsidR="002C434C" w:rsidRPr="0071750B">
        <w:rPr>
          <w:rFonts w:ascii="Arial" w:hAnsi="Arial" w:cs="Arial"/>
          <w:color w:val="000000"/>
          <w:kern w:val="0"/>
          <w:sz w:val="20"/>
          <w:szCs w:val="20"/>
        </w:rPr>
        <w:t xml:space="preserve"> </w:t>
      </w:r>
      <w:r w:rsidRPr="0071750B">
        <w:rPr>
          <w:rFonts w:ascii="Arial" w:hAnsi="Arial" w:cs="Arial"/>
          <w:color w:val="000000"/>
          <w:kern w:val="0"/>
          <w:sz w:val="20"/>
          <w:szCs w:val="20"/>
        </w:rPr>
        <w:t xml:space="preserve">Monitoring measurements to check on potential remaining emissions are being carried out. This includes: …… </w:t>
      </w:r>
    </w:p>
    <w:p w:rsidR="002C434C" w:rsidRPr="0071750B" w:rsidRDefault="002C434C" w:rsidP="002C434C">
      <w:pPr>
        <w:autoSpaceDE w:val="0"/>
        <w:autoSpaceDN w:val="0"/>
        <w:adjustRightInd w:val="0"/>
        <w:jc w:val="left"/>
        <w:rPr>
          <w:rFonts w:ascii="Arial" w:hAnsi="Arial" w:cs="Arial"/>
          <w:color w:val="000000"/>
          <w:kern w:val="0"/>
          <w:sz w:val="20"/>
          <w:szCs w:val="20"/>
        </w:rPr>
      </w:pP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b/>
          <w:bCs/>
          <w:color w:val="000000"/>
          <w:kern w:val="0"/>
          <w:sz w:val="20"/>
          <w:szCs w:val="20"/>
        </w:rPr>
        <w:t xml:space="preserve">3.  Are procedural and control technologies being used to </w:t>
      </w:r>
      <w:proofErr w:type="spellStart"/>
      <w:r w:rsidRPr="0071750B">
        <w:rPr>
          <w:rFonts w:ascii="Arial" w:hAnsi="Arial" w:cs="Arial"/>
          <w:b/>
          <w:bCs/>
          <w:color w:val="000000"/>
          <w:kern w:val="0"/>
          <w:sz w:val="20"/>
          <w:szCs w:val="20"/>
        </w:rPr>
        <w:t>minimise</w:t>
      </w:r>
      <w:proofErr w:type="spellEnd"/>
      <w:r w:rsidRPr="0071750B">
        <w:rPr>
          <w:rFonts w:ascii="Arial" w:hAnsi="Arial" w:cs="Arial"/>
          <w:b/>
          <w:bCs/>
          <w:color w:val="000000"/>
          <w:kern w:val="0"/>
          <w:sz w:val="20"/>
          <w:szCs w:val="20"/>
        </w:rPr>
        <w:t xml:space="preserve"> emissions? </w:t>
      </w:r>
    </w:p>
    <w:p w:rsidR="002C434C" w:rsidRPr="0071750B" w:rsidRDefault="002C434C" w:rsidP="002C434C">
      <w:pPr>
        <w:pStyle w:val="ListParagraph"/>
        <w:numPr>
          <w:ilvl w:val="0"/>
          <w:numId w:val="8"/>
        </w:numPr>
        <w:autoSpaceDE w:val="0"/>
        <w:autoSpaceDN w:val="0"/>
        <w:adjustRightInd w:val="0"/>
        <w:ind w:firstLineChars="0"/>
        <w:rPr>
          <w:rFonts w:ascii="Arial" w:hAnsi="Arial" w:cs="Arial"/>
          <w:kern w:val="0"/>
          <w:sz w:val="20"/>
          <w:szCs w:val="20"/>
        </w:rPr>
      </w:pPr>
      <w:r w:rsidRPr="0071750B">
        <w:rPr>
          <w:rFonts w:ascii="Arial" w:hAnsi="Arial" w:cs="Arial"/>
          <w:kern w:val="0"/>
          <w:sz w:val="20"/>
          <w:szCs w:val="20"/>
        </w:rPr>
        <w:t xml:space="preserve">Residual emissions from rigorous containment occur at the following steps of the processes. ……. These emissions are </w:t>
      </w:r>
      <w:proofErr w:type="spellStart"/>
      <w:r w:rsidRPr="0071750B">
        <w:rPr>
          <w:rFonts w:ascii="Arial" w:hAnsi="Arial" w:cs="Arial"/>
          <w:kern w:val="0"/>
          <w:sz w:val="20"/>
          <w:szCs w:val="20"/>
        </w:rPr>
        <w:t>minimised</w:t>
      </w:r>
      <w:proofErr w:type="spellEnd"/>
      <w:r w:rsidRPr="0071750B">
        <w:rPr>
          <w:rFonts w:ascii="Arial" w:hAnsi="Arial" w:cs="Arial"/>
          <w:kern w:val="0"/>
          <w:sz w:val="20"/>
          <w:szCs w:val="20"/>
        </w:rPr>
        <w:t xml:space="preserve"> by the following procedural and control techniques (differentiation regarding work-places and environment required): ……. </w:t>
      </w:r>
    </w:p>
    <w:p w:rsidR="002C434C" w:rsidRPr="0071750B" w:rsidRDefault="002C434C" w:rsidP="0071750B">
      <w:pPr>
        <w:pStyle w:val="ListParagraph"/>
        <w:numPr>
          <w:ilvl w:val="0"/>
          <w:numId w:val="8"/>
        </w:numPr>
        <w:autoSpaceDE w:val="0"/>
        <w:autoSpaceDN w:val="0"/>
        <w:adjustRightInd w:val="0"/>
        <w:ind w:firstLineChars="0"/>
        <w:rPr>
          <w:rFonts w:ascii="Arial" w:hAnsi="Arial" w:cs="Arial"/>
          <w:kern w:val="0"/>
          <w:sz w:val="20"/>
          <w:szCs w:val="20"/>
        </w:rPr>
      </w:pPr>
      <w:r w:rsidRPr="0071750B">
        <w:rPr>
          <w:rFonts w:ascii="Arial" w:hAnsi="Arial" w:cs="Arial"/>
          <w:kern w:val="0"/>
          <w:sz w:val="20"/>
          <w:szCs w:val="20"/>
        </w:rPr>
        <w:t xml:space="preserve">Emissions from purification, cleaning and maintenance after accidents are </w:t>
      </w:r>
      <w:proofErr w:type="spellStart"/>
      <w:r w:rsidRPr="0071750B">
        <w:rPr>
          <w:rFonts w:ascii="Arial" w:hAnsi="Arial" w:cs="Arial"/>
          <w:kern w:val="0"/>
          <w:sz w:val="20"/>
          <w:szCs w:val="20"/>
        </w:rPr>
        <w:t>minimised</w:t>
      </w:r>
      <w:proofErr w:type="spellEnd"/>
      <w:r w:rsidRPr="0071750B">
        <w:rPr>
          <w:rFonts w:ascii="Arial" w:hAnsi="Arial" w:cs="Arial"/>
          <w:kern w:val="0"/>
          <w:sz w:val="20"/>
          <w:szCs w:val="20"/>
        </w:rPr>
        <w:t xml:space="preserve"> by the following procedural and control techniques (differentiation regarding work-places and environment required): ………. </w:t>
      </w:r>
    </w:p>
    <w:p w:rsidR="002C434C" w:rsidRPr="0071750B" w:rsidRDefault="002C434C" w:rsidP="002C434C">
      <w:pPr>
        <w:pStyle w:val="ListParagraph"/>
        <w:numPr>
          <w:ilvl w:val="0"/>
          <w:numId w:val="9"/>
        </w:numPr>
        <w:autoSpaceDE w:val="0"/>
        <w:autoSpaceDN w:val="0"/>
        <w:adjustRightInd w:val="0"/>
        <w:ind w:firstLineChars="0"/>
        <w:jc w:val="left"/>
        <w:rPr>
          <w:rFonts w:ascii="Arial" w:hAnsi="Arial" w:cs="Arial"/>
          <w:kern w:val="0"/>
          <w:sz w:val="20"/>
          <w:szCs w:val="20"/>
        </w:rPr>
      </w:pPr>
      <w:r w:rsidRPr="0071750B">
        <w:rPr>
          <w:rFonts w:ascii="Arial" w:hAnsi="Arial" w:cs="Arial"/>
          <w:kern w:val="0"/>
          <w:sz w:val="20"/>
          <w:szCs w:val="20"/>
        </w:rPr>
        <w:t xml:space="preserve">Emissions from purification, cleaning and maintenance are </w:t>
      </w:r>
      <w:proofErr w:type="spellStart"/>
      <w:r w:rsidRPr="0071750B">
        <w:rPr>
          <w:rFonts w:ascii="Arial" w:hAnsi="Arial" w:cs="Arial"/>
          <w:kern w:val="0"/>
          <w:sz w:val="20"/>
          <w:szCs w:val="20"/>
        </w:rPr>
        <w:t>minimised</w:t>
      </w:r>
      <w:proofErr w:type="spellEnd"/>
      <w:r w:rsidRPr="0071750B">
        <w:rPr>
          <w:rFonts w:ascii="Arial" w:hAnsi="Arial" w:cs="Arial"/>
          <w:kern w:val="0"/>
          <w:sz w:val="20"/>
          <w:szCs w:val="20"/>
        </w:rPr>
        <w:t xml:space="preserve"> by the following procedural and control techniques (differentiation regarding work-places and environment required): ………. </w:t>
      </w:r>
    </w:p>
    <w:p w:rsidR="002C434C" w:rsidRPr="0071750B" w:rsidRDefault="002C434C" w:rsidP="002C434C">
      <w:pPr>
        <w:pStyle w:val="ListParagraph"/>
        <w:numPr>
          <w:ilvl w:val="0"/>
          <w:numId w:val="9"/>
        </w:numPr>
        <w:autoSpaceDE w:val="0"/>
        <w:autoSpaceDN w:val="0"/>
        <w:adjustRightInd w:val="0"/>
        <w:ind w:firstLineChars="0"/>
        <w:jc w:val="left"/>
        <w:rPr>
          <w:rFonts w:ascii="Arial" w:hAnsi="Arial" w:cs="Arial"/>
          <w:kern w:val="0"/>
          <w:sz w:val="20"/>
          <w:szCs w:val="20"/>
        </w:rPr>
      </w:pPr>
      <w:r w:rsidRPr="0071750B">
        <w:rPr>
          <w:rFonts w:ascii="Arial" w:hAnsi="Arial" w:cs="Arial"/>
          <w:kern w:val="0"/>
          <w:sz w:val="20"/>
          <w:szCs w:val="20"/>
        </w:rPr>
        <w:t xml:space="preserve">Emissions from waste handling is </w:t>
      </w:r>
      <w:proofErr w:type="spellStart"/>
      <w:r w:rsidRPr="0071750B">
        <w:rPr>
          <w:rFonts w:ascii="Arial" w:hAnsi="Arial" w:cs="Arial"/>
          <w:kern w:val="0"/>
          <w:sz w:val="20"/>
          <w:szCs w:val="20"/>
        </w:rPr>
        <w:t>minimised</w:t>
      </w:r>
      <w:proofErr w:type="spellEnd"/>
      <w:r w:rsidRPr="0071750B">
        <w:rPr>
          <w:rFonts w:ascii="Arial" w:hAnsi="Arial" w:cs="Arial"/>
          <w:kern w:val="0"/>
          <w:sz w:val="20"/>
          <w:szCs w:val="20"/>
        </w:rPr>
        <w:t xml:space="preserve"> by the following procedural and control techniques (differentiation regarding work-places and environment required): </w:t>
      </w:r>
    </w:p>
    <w:p w:rsidR="0071750B" w:rsidRDefault="0071750B" w:rsidP="002C434C">
      <w:pPr>
        <w:autoSpaceDE w:val="0"/>
        <w:autoSpaceDN w:val="0"/>
        <w:adjustRightInd w:val="0"/>
        <w:jc w:val="left"/>
        <w:rPr>
          <w:rFonts w:ascii="Arial" w:hAnsi="Arial" w:cs="Arial"/>
          <w:b/>
          <w:bCs/>
          <w:color w:val="000000"/>
          <w:kern w:val="0"/>
          <w:sz w:val="20"/>
          <w:szCs w:val="20"/>
        </w:rPr>
      </w:pP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b/>
          <w:bCs/>
          <w:color w:val="000000"/>
          <w:kern w:val="0"/>
          <w:sz w:val="20"/>
          <w:szCs w:val="20"/>
        </w:rPr>
        <w:lastRenderedPageBreak/>
        <w:t xml:space="preserve">4.  Are only properly trained and </w:t>
      </w:r>
      <w:proofErr w:type="spellStart"/>
      <w:r w:rsidRPr="0071750B">
        <w:rPr>
          <w:rFonts w:ascii="Arial" w:hAnsi="Arial" w:cs="Arial"/>
          <w:b/>
          <w:bCs/>
          <w:color w:val="000000"/>
          <w:kern w:val="0"/>
          <w:sz w:val="20"/>
          <w:szCs w:val="20"/>
        </w:rPr>
        <w:t>authorised</w:t>
      </w:r>
      <w:proofErr w:type="spellEnd"/>
      <w:r w:rsidRPr="0071750B">
        <w:rPr>
          <w:rFonts w:ascii="Arial" w:hAnsi="Arial" w:cs="Arial"/>
          <w:b/>
          <w:bCs/>
          <w:color w:val="000000"/>
          <w:kern w:val="0"/>
          <w:sz w:val="20"/>
          <w:szCs w:val="20"/>
        </w:rPr>
        <w:t xml:space="preserve"> personnel handling the substance? </w:t>
      </w: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a)  Relevant training or </w:t>
      </w:r>
      <w:proofErr w:type="spellStart"/>
      <w:r w:rsidRPr="0071750B">
        <w:rPr>
          <w:rFonts w:ascii="Arial" w:hAnsi="Arial" w:cs="Arial"/>
          <w:color w:val="000000"/>
          <w:kern w:val="0"/>
          <w:sz w:val="20"/>
          <w:szCs w:val="20"/>
        </w:rPr>
        <w:t>authorisation</w:t>
      </w:r>
      <w:proofErr w:type="spellEnd"/>
      <w:r w:rsidRPr="0071750B">
        <w:rPr>
          <w:rFonts w:ascii="Arial" w:hAnsi="Arial" w:cs="Arial"/>
          <w:color w:val="000000"/>
          <w:kern w:val="0"/>
          <w:sz w:val="20"/>
          <w:szCs w:val="20"/>
        </w:rPr>
        <w:t xml:space="preserve"> scheme covers this substance and/or process </w:t>
      </w:r>
    </w:p>
    <w:p w:rsidR="002C434C" w:rsidRPr="0071750B" w:rsidRDefault="002C434C" w:rsidP="0071750B">
      <w:pPr>
        <w:autoSpaceDE w:val="0"/>
        <w:autoSpaceDN w:val="0"/>
        <w:adjustRightInd w:val="0"/>
        <w:rPr>
          <w:rFonts w:ascii="Arial" w:hAnsi="Arial" w:cs="Arial"/>
          <w:color w:val="000000"/>
          <w:kern w:val="0"/>
          <w:sz w:val="20"/>
          <w:szCs w:val="20"/>
        </w:rPr>
      </w:pPr>
      <w:r w:rsidRPr="0071750B">
        <w:rPr>
          <w:rFonts w:ascii="Arial" w:hAnsi="Arial" w:cs="Arial"/>
          <w:color w:val="000000"/>
          <w:kern w:val="0"/>
          <w:sz w:val="20"/>
          <w:szCs w:val="20"/>
        </w:rPr>
        <w:t xml:space="preserve">b) </w:t>
      </w:r>
      <w:r w:rsidR="0071750B">
        <w:rPr>
          <w:rFonts w:ascii="Arial" w:hAnsi="Arial" w:cs="Arial"/>
          <w:color w:val="000000"/>
          <w:kern w:val="0"/>
          <w:sz w:val="20"/>
          <w:szCs w:val="20"/>
        </w:rPr>
        <w:t xml:space="preserve"> </w:t>
      </w:r>
      <w:r w:rsidRPr="0071750B">
        <w:rPr>
          <w:rFonts w:ascii="Arial" w:hAnsi="Arial" w:cs="Arial"/>
          <w:color w:val="000000"/>
          <w:kern w:val="0"/>
          <w:sz w:val="20"/>
          <w:szCs w:val="20"/>
        </w:rPr>
        <w:t xml:space="preserve">A procedure ensures that only trained and </w:t>
      </w:r>
      <w:proofErr w:type="spellStart"/>
      <w:r w:rsidRPr="0071750B">
        <w:rPr>
          <w:rFonts w:ascii="Arial" w:hAnsi="Arial" w:cs="Arial"/>
          <w:color w:val="000000"/>
          <w:kern w:val="0"/>
          <w:sz w:val="20"/>
          <w:szCs w:val="20"/>
        </w:rPr>
        <w:t>authorised</w:t>
      </w:r>
      <w:proofErr w:type="spellEnd"/>
      <w:r w:rsidRPr="0071750B">
        <w:rPr>
          <w:rFonts w:ascii="Arial" w:hAnsi="Arial" w:cs="Arial"/>
          <w:color w:val="000000"/>
          <w:kern w:val="0"/>
          <w:sz w:val="20"/>
          <w:szCs w:val="20"/>
        </w:rPr>
        <w:t xml:space="preserve"> persons handle the substance </w:t>
      </w:r>
    </w:p>
    <w:p w:rsidR="002C434C" w:rsidRPr="0071750B" w:rsidRDefault="002C434C" w:rsidP="002C434C">
      <w:pPr>
        <w:pStyle w:val="ListParagraph"/>
        <w:numPr>
          <w:ilvl w:val="0"/>
          <w:numId w:val="8"/>
        </w:numPr>
        <w:autoSpaceDE w:val="0"/>
        <w:autoSpaceDN w:val="0"/>
        <w:adjustRightInd w:val="0"/>
        <w:ind w:firstLineChars="0"/>
        <w:jc w:val="left"/>
        <w:rPr>
          <w:rFonts w:ascii="Arial" w:hAnsi="Arial" w:cs="Arial"/>
          <w:color w:val="000000"/>
          <w:kern w:val="0"/>
          <w:sz w:val="20"/>
          <w:szCs w:val="20"/>
        </w:rPr>
      </w:pPr>
      <w:r w:rsidRPr="0071750B">
        <w:rPr>
          <w:rFonts w:ascii="Arial" w:hAnsi="Arial" w:cs="Arial"/>
          <w:color w:val="000000"/>
          <w:kern w:val="0"/>
          <w:sz w:val="20"/>
          <w:szCs w:val="20"/>
        </w:rPr>
        <w:t xml:space="preserve">Other legislative frameworks that control the handling of the substance have been considered </w:t>
      </w:r>
    </w:p>
    <w:p w:rsidR="002C434C" w:rsidRPr="0071750B" w:rsidRDefault="002C434C" w:rsidP="002C434C">
      <w:pPr>
        <w:autoSpaceDE w:val="0"/>
        <w:autoSpaceDN w:val="0"/>
        <w:adjustRightInd w:val="0"/>
        <w:jc w:val="left"/>
        <w:rPr>
          <w:rFonts w:ascii="Arial" w:hAnsi="Arial" w:cs="Arial"/>
          <w:color w:val="000000"/>
          <w:kern w:val="0"/>
          <w:sz w:val="20"/>
          <w:szCs w:val="20"/>
        </w:rPr>
      </w:pP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b/>
          <w:bCs/>
          <w:color w:val="000000"/>
          <w:kern w:val="0"/>
          <w:sz w:val="20"/>
          <w:szCs w:val="20"/>
        </w:rPr>
        <w:t>5.  Are special procedures applied before the system is opened and entered during</w:t>
      </w:r>
      <w:r w:rsidRPr="0071750B">
        <w:rPr>
          <w:rFonts w:ascii="Arial" w:hAnsi="Arial" w:cs="Arial"/>
          <w:color w:val="000000"/>
          <w:kern w:val="0"/>
          <w:sz w:val="20"/>
          <w:szCs w:val="20"/>
        </w:rPr>
        <w:t xml:space="preserve"> </w:t>
      </w:r>
      <w:r w:rsidRPr="0071750B">
        <w:rPr>
          <w:rFonts w:ascii="Arial" w:hAnsi="Arial" w:cs="Arial"/>
          <w:b/>
          <w:bCs/>
          <w:color w:val="000000"/>
          <w:kern w:val="0"/>
          <w:sz w:val="20"/>
          <w:szCs w:val="20"/>
        </w:rPr>
        <w:t>cleaning and maintenance works?</w:t>
      </w:r>
      <w:r w:rsidRPr="0071750B">
        <w:rPr>
          <w:rFonts w:ascii="Arial" w:hAnsi="Arial" w:cs="Arial"/>
          <w:color w:val="000000"/>
          <w:kern w:val="0"/>
          <w:sz w:val="20"/>
          <w:szCs w:val="20"/>
        </w:rPr>
        <w:t xml:space="preserve"> </w:t>
      </w: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a) Process procedures for containment during cleaning and maintenance have been accounted for in plant and engineering design as appropriate for the site </w:t>
      </w:r>
    </w:p>
    <w:p w:rsidR="002C434C" w:rsidRPr="0071750B" w:rsidRDefault="002C434C" w:rsidP="0071750B">
      <w:pPr>
        <w:autoSpaceDE w:val="0"/>
        <w:autoSpaceDN w:val="0"/>
        <w:adjustRightInd w:val="0"/>
        <w:rPr>
          <w:rFonts w:ascii="Arial" w:hAnsi="Arial" w:cs="Arial"/>
          <w:color w:val="000000"/>
          <w:kern w:val="0"/>
          <w:sz w:val="20"/>
          <w:szCs w:val="20"/>
        </w:rPr>
      </w:pPr>
      <w:r w:rsidRPr="0071750B">
        <w:rPr>
          <w:rFonts w:ascii="Arial" w:hAnsi="Arial" w:cs="Arial"/>
          <w:color w:val="000000"/>
          <w:kern w:val="0"/>
          <w:sz w:val="20"/>
          <w:szCs w:val="20"/>
        </w:rPr>
        <w:t xml:space="preserve">b) Operational procedure system checks include cleaning and maintenance of process equipment </w:t>
      </w: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c) Risk management measures are applied during cleaning and maintenance </w:t>
      </w: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d) Specific procedures before the system </w:t>
      </w:r>
      <w:proofErr w:type="gramStart"/>
      <w:r w:rsidRPr="0071750B">
        <w:rPr>
          <w:rFonts w:ascii="Arial" w:hAnsi="Arial" w:cs="Arial"/>
          <w:color w:val="000000"/>
          <w:kern w:val="0"/>
          <w:sz w:val="20"/>
          <w:szCs w:val="20"/>
        </w:rPr>
        <w:t>is</w:t>
      </w:r>
      <w:proofErr w:type="gramEnd"/>
      <w:r w:rsidRPr="0071750B">
        <w:rPr>
          <w:rFonts w:ascii="Arial" w:hAnsi="Arial" w:cs="Arial"/>
          <w:color w:val="000000"/>
          <w:kern w:val="0"/>
          <w:sz w:val="20"/>
          <w:szCs w:val="20"/>
        </w:rPr>
        <w:t xml:space="preserve"> opened. These include e.g. purging and washing and …… (</w:t>
      </w:r>
      <w:proofErr w:type="gramStart"/>
      <w:r w:rsidRPr="0071750B">
        <w:rPr>
          <w:rFonts w:ascii="Arial" w:hAnsi="Arial" w:cs="Arial"/>
          <w:color w:val="000000"/>
          <w:kern w:val="0"/>
          <w:sz w:val="20"/>
          <w:szCs w:val="20"/>
        </w:rPr>
        <w:t>further</w:t>
      </w:r>
      <w:proofErr w:type="gramEnd"/>
      <w:r w:rsidRPr="0071750B">
        <w:rPr>
          <w:rFonts w:ascii="Arial" w:hAnsi="Arial" w:cs="Arial"/>
          <w:color w:val="000000"/>
          <w:kern w:val="0"/>
          <w:sz w:val="20"/>
          <w:szCs w:val="20"/>
        </w:rPr>
        <w:t xml:space="preserve"> specify) </w:t>
      </w:r>
    </w:p>
    <w:p w:rsidR="002C434C" w:rsidRPr="0071750B" w:rsidRDefault="002C434C" w:rsidP="002C434C">
      <w:pPr>
        <w:autoSpaceDE w:val="0"/>
        <w:autoSpaceDN w:val="0"/>
        <w:adjustRightInd w:val="0"/>
        <w:jc w:val="left"/>
        <w:rPr>
          <w:rFonts w:ascii="Arial" w:hAnsi="Arial" w:cs="Arial"/>
          <w:color w:val="000000"/>
          <w:kern w:val="0"/>
          <w:sz w:val="20"/>
          <w:szCs w:val="20"/>
        </w:rPr>
      </w:pP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b/>
          <w:bCs/>
          <w:color w:val="000000"/>
          <w:kern w:val="0"/>
          <w:sz w:val="20"/>
          <w:szCs w:val="20"/>
        </w:rPr>
        <w:t>6.  Are substance-handling procedures well documented and supervised by the site</w:t>
      </w:r>
      <w:r w:rsidRPr="0071750B">
        <w:rPr>
          <w:rFonts w:ascii="Arial" w:hAnsi="Arial" w:cs="Arial"/>
          <w:color w:val="000000"/>
          <w:kern w:val="0"/>
          <w:sz w:val="20"/>
          <w:szCs w:val="20"/>
        </w:rPr>
        <w:t xml:space="preserve"> </w:t>
      </w:r>
      <w:r w:rsidRPr="0071750B">
        <w:rPr>
          <w:rFonts w:ascii="Arial" w:hAnsi="Arial" w:cs="Arial"/>
          <w:b/>
          <w:bCs/>
          <w:color w:val="000000"/>
          <w:kern w:val="0"/>
          <w:sz w:val="20"/>
          <w:szCs w:val="20"/>
        </w:rPr>
        <w:t xml:space="preserve">operator? </w:t>
      </w:r>
    </w:p>
    <w:p w:rsidR="002C434C" w:rsidRPr="0071750B" w:rsidRDefault="002C434C" w:rsidP="002C434C">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 xml:space="preserve">a) Occupational procedures have been assessed and are documented </w:t>
      </w:r>
    </w:p>
    <w:p w:rsidR="002C434C" w:rsidRPr="0071750B" w:rsidRDefault="002C434C" w:rsidP="002C434C">
      <w:pPr>
        <w:autoSpaceDE w:val="0"/>
        <w:autoSpaceDN w:val="0"/>
        <w:adjustRightInd w:val="0"/>
        <w:jc w:val="left"/>
        <w:rPr>
          <w:rFonts w:ascii="Arial" w:hAnsi="Arial" w:cs="Arial"/>
          <w:color w:val="000000"/>
          <w:kern w:val="0"/>
          <w:sz w:val="20"/>
          <w:szCs w:val="20"/>
        </w:rPr>
      </w:pPr>
    </w:p>
    <w:p w:rsidR="002C434C" w:rsidRPr="0071750B" w:rsidRDefault="002C434C" w:rsidP="002C434C">
      <w:pPr>
        <w:pStyle w:val="ListParagraph"/>
        <w:numPr>
          <w:ilvl w:val="0"/>
          <w:numId w:val="12"/>
        </w:numPr>
        <w:autoSpaceDE w:val="0"/>
        <w:autoSpaceDN w:val="0"/>
        <w:adjustRightInd w:val="0"/>
        <w:ind w:firstLineChars="0"/>
        <w:rPr>
          <w:rFonts w:ascii="Arial" w:hAnsi="Arial" w:cs="Arial"/>
          <w:color w:val="000000"/>
          <w:kern w:val="0"/>
          <w:sz w:val="20"/>
          <w:szCs w:val="20"/>
        </w:rPr>
      </w:pPr>
      <w:r w:rsidRPr="0071750B">
        <w:rPr>
          <w:rFonts w:ascii="Arial" w:hAnsi="Arial" w:cs="Arial"/>
          <w:b/>
          <w:bCs/>
          <w:color w:val="000000"/>
          <w:kern w:val="0"/>
          <w:sz w:val="20"/>
          <w:szCs w:val="20"/>
        </w:rPr>
        <w:t xml:space="preserve">For transported isolated intermediates: </w:t>
      </w:r>
    </w:p>
    <w:p w:rsidR="002C434C" w:rsidRPr="0071750B" w:rsidRDefault="002C434C" w:rsidP="0071750B">
      <w:pPr>
        <w:autoSpaceDE w:val="0"/>
        <w:autoSpaceDN w:val="0"/>
        <w:adjustRightInd w:val="0"/>
        <w:jc w:val="left"/>
        <w:rPr>
          <w:rFonts w:ascii="Arial" w:hAnsi="Arial" w:cs="Arial"/>
          <w:color w:val="000000"/>
          <w:kern w:val="0"/>
          <w:sz w:val="20"/>
          <w:szCs w:val="20"/>
        </w:rPr>
      </w:pPr>
      <w:r w:rsidRPr="0071750B">
        <w:rPr>
          <w:rFonts w:ascii="Arial" w:hAnsi="Arial" w:cs="Arial"/>
          <w:color w:val="000000"/>
          <w:kern w:val="0"/>
          <w:sz w:val="20"/>
          <w:szCs w:val="20"/>
        </w:rPr>
        <w:t>Confirmation that the synthesis of (an)</w:t>
      </w:r>
      <w:r w:rsidR="0071750B">
        <w:rPr>
          <w:rFonts w:ascii="Arial" w:hAnsi="Arial" w:cs="Arial"/>
          <w:color w:val="000000"/>
          <w:kern w:val="0"/>
          <w:sz w:val="20"/>
          <w:szCs w:val="20"/>
        </w:rPr>
        <w:t xml:space="preserve"> </w:t>
      </w:r>
      <w:r w:rsidRPr="0071750B">
        <w:rPr>
          <w:rFonts w:ascii="Arial" w:hAnsi="Arial" w:cs="Arial"/>
          <w:color w:val="000000"/>
          <w:kern w:val="0"/>
          <w:sz w:val="20"/>
          <w:szCs w:val="20"/>
        </w:rPr>
        <w:t xml:space="preserve">other substance(s) from that intermediate takes place under strictly controlled conditions on </w:t>
      </w:r>
      <w:r w:rsidR="0071750B">
        <w:rPr>
          <w:rFonts w:ascii="Arial" w:hAnsi="Arial" w:cs="Arial"/>
          <w:color w:val="000000"/>
          <w:kern w:val="0"/>
          <w:sz w:val="20"/>
          <w:szCs w:val="20"/>
        </w:rPr>
        <w:t>other sites has been documented.</w:t>
      </w:r>
    </w:p>
    <w:p w:rsidR="0049088B" w:rsidRDefault="0049088B"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C60013" w:rsidRDefault="00C60013" w:rsidP="0049088B">
      <w:pPr>
        <w:rPr>
          <w:rFonts w:ascii="Arial" w:hAnsi="Arial" w:cs="Arial"/>
          <w:sz w:val="20"/>
          <w:szCs w:val="20"/>
        </w:rPr>
      </w:pPr>
    </w:p>
    <w:p w:rsidR="004D327E" w:rsidRDefault="004D327E" w:rsidP="0049088B">
      <w:pPr>
        <w:rPr>
          <w:rFonts w:ascii="Arial" w:hAnsi="Arial" w:cs="Arial"/>
          <w:sz w:val="20"/>
          <w:szCs w:val="20"/>
        </w:rPr>
      </w:pPr>
    </w:p>
    <w:p w:rsidR="00C60013" w:rsidRDefault="00C60013" w:rsidP="0049088B">
      <w:pPr>
        <w:rPr>
          <w:rFonts w:ascii="Arial" w:hAnsi="Arial" w:cs="Arial"/>
          <w:sz w:val="20"/>
          <w:szCs w:val="20"/>
        </w:rPr>
      </w:pPr>
    </w:p>
    <w:p w:rsidR="00373317" w:rsidRDefault="00373317" w:rsidP="0049088B">
      <w:pPr>
        <w:rPr>
          <w:rFonts w:ascii="Arial" w:hAnsi="Arial" w:cs="Arial"/>
          <w:sz w:val="20"/>
          <w:szCs w:val="20"/>
        </w:rPr>
      </w:pPr>
    </w:p>
    <w:p w:rsidR="00C60013" w:rsidRPr="00B03919" w:rsidRDefault="00C60013" w:rsidP="00C60013">
      <w:pPr>
        <w:rPr>
          <w:rFonts w:ascii="Arial" w:hAnsi="Arial" w:cs="Arial"/>
          <w:b/>
          <w:sz w:val="20"/>
          <w:szCs w:val="20"/>
        </w:rPr>
      </w:pPr>
      <w:r>
        <w:rPr>
          <w:rFonts w:ascii="Arial" w:hAnsi="Arial" w:cs="Arial"/>
          <w:b/>
          <w:sz w:val="20"/>
          <w:szCs w:val="20"/>
        </w:rPr>
        <w:lastRenderedPageBreak/>
        <w:t>Background</w:t>
      </w:r>
    </w:p>
    <w:p w:rsidR="00C60013" w:rsidRDefault="00C60013" w:rsidP="00C60013">
      <w:pPr>
        <w:rPr>
          <w:rFonts w:ascii="Arial" w:eastAsia="Times New Roman" w:hAnsi="Arial" w:cs="Arial"/>
          <w:sz w:val="20"/>
          <w:szCs w:val="20"/>
        </w:rPr>
      </w:pPr>
    </w:p>
    <w:p w:rsidR="00C60013" w:rsidRPr="00B03919" w:rsidRDefault="00C60013" w:rsidP="00C60013">
      <w:pPr>
        <w:rPr>
          <w:rFonts w:ascii="Arial" w:hAnsi="Arial" w:cs="Arial"/>
          <w:sz w:val="20"/>
          <w:szCs w:val="20"/>
        </w:rPr>
      </w:pPr>
      <w:r w:rsidRPr="00B03919">
        <w:rPr>
          <w:rFonts w:ascii="Arial" w:eastAsia="Times New Roman" w:hAnsi="Arial" w:cs="Arial"/>
          <w:sz w:val="20"/>
          <w:szCs w:val="20"/>
        </w:rPr>
        <w:t>On 11 May 2011 ECHA announced that most (86%) of the more than 400 dossiers on intermediates it screened do not seem to meet the conditions imposed by REACH for them to benefit from the reduced information requirements. ECHA encourages registrants of intermediates to proactively reassess and, where necessary, update their registration dossiers.</w:t>
      </w:r>
    </w:p>
    <w:p w:rsidR="00C60013" w:rsidRDefault="00C60013" w:rsidP="00C60013">
      <w:pPr>
        <w:rPr>
          <w:rFonts w:ascii="Arial" w:eastAsia="Times New Roman" w:hAnsi="Arial" w:cs="Arial"/>
          <w:sz w:val="20"/>
          <w:szCs w:val="20"/>
        </w:rPr>
      </w:pPr>
      <w:r w:rsidRPr="00B03919">
        <w:rPr>
          <w:rFonts w:ascii="Arial" w:eastAsia="Times New Roman" w:hAnsi="Arial" w:cs="Arial"/>
          <w:sz w:val="20"/>
          <w:szCs w:val="20"/>
        </w:rPr>
        <w:t>According to REACH, two critical conditions need to be met for an on-site or transported isolated intermediate to benefit from the reduced data set provisions</w:t>
      </w:r>
      <w:r>
        <w:rPr>
          <w:rFonts w:ascii="Arial" w:eastAsia="Times New Roman" w:hAnsi="Arial" w:cs="Arial"/>
          <w:sz w:val="20"/>
          <w:szCs w:val="20"/>
        </w:rPr>
        <w:t xml:space="preserve"> of articles 17 and 18 of REACH:</w:t>
      </w:r>
    </w:p>
    <w:p w:rsidR="00C60013" w:rsidRDefault="00C60013" w:rsidP="00C60013">
      <w:pPr>
        <w:rPr>
          <w:rFonts w:ascii="Arial" w:eastAsia="Times New Roman" w:hAnsi="Arial" w:cs="Arial"/>
          <w:sz w:val="20"/>
          <w:szCs w:val="20"/>
        </w:rPr>
      </w:pPr>
    </w:p>
    <w:p w:rsidR="00C60013" w:rsidRPr="008641B7" w:rsidRDefault="00C60013" w:rsidP="00C60013">
      <w:pPr>
        <w:pStyle w:val="ListParagraph"/>
        <w:numPr>
          <w:ilvl w:val="0"/>
          <w:numId w:val="19"/>
        </w:numPr>
        <w:ind w:firstLineChars="0"/>
        <w:rPr>
          <w:rFonts w:ascii="Arial" w:eastAsia="Times New Roman" w:hAnsi="Arial" w:cs="Arial"/>
          <w:sz w:val="20"/>
          <w:szCs w:val="20"/>
        </w:rPr>
      </w:pPr>
      <w:r w:rsidRPr="008641B7">
        <w:rPr>
          <w:rFonts w:ascii="Arial" w:eastAsia="Times New Roman" w:hAnsi="Arial" w:cs="Arial"/>
          <w:sz w:val="20"/>
          <w:szCs w:val="20"/>
        </w:rPr>
        <w:t>the use of the substance must meet the definition of intermediates as described in article 3 (15) of REACH; and</w:t>
      </w:r>
    </w:p>
    <w:p w:rsidR="00C60013" w:rsidRPr="009E6438" w:rsidRDefault="00C60013" w:rsidP="00C60013">
      <w:pPr>
        <w:pStyle w:val="ListParagraph"/>
        <w:numPr>
          <w:ilvl w:val="0"/>
          <w:numId w:val="19"/>
        </w:numPr>
        <w:ind w:firstLineChars="0"/>
        <w:rPr>
          <w:rFonts w:ascii="Arial" w:eastAsia="Times New Roman" w:hAnsi="Arial" w:cs="Arial"/>
          <w:sz w:val="20"/>
          <w:szCs w:val="20"/>
        </w:rPr>
      </w:pPr>
      <w:proofErr w:type="gramStart"/>
      <w:r w:rsidRPr="008641B7">
        <w:rPr>
          <w:rFonts w:ascii="Arial" w:eastAsia="Times New Roman" w:hAnsi="Arial" w:cs="Arial"/>
          <w:sz w:val="20"/>
          <w:szCs w:val="20"/>
        </w:rPr>
        <w:t>the</w:t>
      </w:r>
      <w:proofErr w:type="gramEnd"/>
      <w:r w:rsidRPr="008641B7">
        <w:rPr>
          <w:rFonts w:ascii="Arial" w:eastAsia="Times New Roman" w:hAnsi="Arial" w:cs="Arial"/>
          <w:sz w:val="20"/>
          <w:szCs w:val="20"/>
        </w:rPr>
        <w:t xml:space="preserve"> substance must be manufactured and/or used under strictly controlled conditions (SCC).</w:t>
      </w:r>
    </w:p>
    <w:p w:rsidR="00C60013" w:rsidRDefault="00C60013" w:rsidP="00C60013">
      <w:pPr>
        <w:rPr>
          <w:rFonts w:ascii="Arial" w:hAnsi="Arial" w:cs="Arial"/>
          <w:sz w:val="20"/>
          <w:szCs w:val="20"/>
        </w:rPr>
      </w:pPr>
    </w:p>
    <w:p w:rsidR="00C60013" w:rsidRDefault="00C60013" w:rsidP="00C60013">
      <w:pPr>
        <w:rPr>
          <w:rFonts w:ascii="Arial" w:hAnsi="Arial" w:cs="Arial"/>
          <w:sz w:val="20"/>
          <w:szCs w:val="20"/>
        </w:rPr>
      </w:pPr>
      <w:r w:rsidRPr="00B03919">
        <w:rPr>
          <w:rFonts w:ascii="Arial" w:hAnsi="Arial" w:cs="Arial"/>
          <w:sz w:val="20"/>
          <w:szCs w:val="20"/>
        </w:rPr>
        <w:t xml:space="preserve">In view of these conditions, </w:t>
      </w:r>
      <w:r w:rsidRPr="00B03919">
        <w:rPr>
          <w:rFonts w:ascii="Arial" w:eastAsia="Times New Roman" w:hAnsi="Arial" w:cs="Arial"/>
          <w:sz w:val="20"/>
          <w:szCs w:val="20"/>
        </w:rPr>
        <w:t>ECHA is asking registrants to collect and send an extensive amount of information including a description of the chemical reactions that take place, and a description of all the measures taken to ensure strictly controlled conditions at all steps</w:t>
      </w:r>
      <w:r>
        <w:rPr>
          <w:rFonts w:ascii="Arial" w:hAnsi="Arial" w:cs="Arial" w:hint="eastAsia"/>
          <w:sz w:val="20"/>
          <w:szCs w:val="20"/>
        </w:rPr>
        <w:t xml:space="preserve"> (</w:t>
      </w:r>
      <w:r w:rsidRPr="00F37928">
        <w:rPr>
          <w:rFonts w:ascii="Arial" w:hAnsi="Arial" w:cs="Arial" w:hint="eastAsia"/>
          <w:sz w:val="20"/>
          <w:szCs w:val="20"/>
          <w:highlight w:val="yellow"/>
        </w:rPr>
        <w:t>See annex I</w:t>
      </w:r>
      <w:r>
        <w:rPr>
          <w:rFonts w:ascii="Arial" w:hAnsi="Arial" w:cs="Arial" w:hint="eastAsia"/>
          <w:sz w:val="20"/>
          <w:szCs w:val="20"/>
        </w:rPr>
        <w:t>)</w:t>
      </w:r>
      <w:r w:rsidRPr="00B03919">
        <w:rPr>
          <w:rFonts w:ascii="Arial" w:eastAsia="Times New Roman" w:hAnsi="Arial" w:cs="Arial"/>
          <w:sz w:val="20"/>
          <w:szCs w:val="20"/>
        </w:rPr>
        <w:t xml:space="preserve">, as well as copy of letters sent to, or received from all downstream users confirming that they use the substance as an intermediate under SCCs. </w:t>
      </w:r>
      <w:r>
        <w:rPr>
          <w:rFonts w:ascii="Arial" w:hAnsi="Arial" w:cs="Arial" w:hint="eastAsia"/>
          <w:sz w:val="20"/>
          <w:szCs w:val="20"/>
        </w:rPr>
        <w:t>It is recommended that annex I be completed by the downstream user of an intermediate to show compliance.</w:t>
      </w:r>
    </w:p>
    <w:p w:rsidR="00C60013" w:rsidRPr="00F37928" w:rsidRDefault="00C60013" w:rsidP="00C60013">
      <w:pPr>
        <w:rPr>
          <w:rFonts w:ascii="Arial" w:hAnsi="Arial" w:cs="Arial"/>
          <w:sz w:val="20"/>
          <w:szCs w:val="20"/>
        </w:rPr>
      </w:pPr>
    </w:p>
    <w:p w:rsidR="00C60013" w:rsidRPr="00F37928" w:rsidRDefault="00C60013" w:rsidP="00C60013">
      <w:pPr>
        <w:rPr>
          <w:rFonts w:ascii="Arial" w:hAnsi="Arial" w:cs="Arial"/>
          <w:sz w:val="20"/>
          <w:szCs w:val="20"/>
        </w:rPr>
      </w:pPr>
      <w:r w:rsidRPr="00B03919">
        <w:rPr>
          <w:rFonts w:ascii="Arial" w:eastAsia="Times New Roman" w:hAnsi="Arial" w:cs="Arial"/>
          <w:sz w:val="20"/>
          <w:szCs w:val="20"/>
        </w:rPr>
        <w:t>According to ECHA, compliance failures have mainly been due to the fact that the registration dossiers do not contain enough information to demonstrate that the above conditions are fulfilled, in particular the SCCs specified in the December 2010 version of the ECHA guidance on intermediates, a document revised after the first registration deadline of 30 November 2010.</w:t>
      </w:r>
      <w:r>
        <w:rPr>
          <w:rFonts w:ascii="Arial" w:hAnsi="Arial" w:cs="Arial" w:hint="eastAsia"/>
          <w:sz w:val="20"/>
          <w:szCs w:val="20"/>
        </w:rPr>
        <w:t xml:space="preserve"> </w:t>
      </w:r>
    </w:p>
    <w:p w:rsidR="00C60013" w:rsidRDefault="00C60013" w:rsidP="00C60013">
      <w:pPr>
        <w:rPr>
          <w:rFonts w:ascii="Arial" w:hAnsi="Arial" w:cs="Arial"/>
          <w:b/>
          <w:sz w:val="20"/>
          <w:szCs w:val="20"/>
        </w:rPr>
      </w:pPr>
    </w:p>
    <w:p w:rsidR="00C60013" w:rsidRPr="00B03919" w:rsidRDefault="00C60013" w:rsidP="00C60013">
      <w:pPr>
        <w:rPr>
          <w:rFonts w:ascii="Arial" w:hAnsi="Arial" w:cs="Arial"/>
          <w:b/>
          <w:sz w:val="20"/>
          <w:szCs w:val="20"/>
        </w:rPr>
      </w:pPr>
      <w:r>
        <w:rPr>
          <w:rFonts w:ascii="Arial" w:hAnsi="Arial" w:cs="Arial"/>
          <w:b/>
          <w:sz w:val="20"/>
          <w:szCs w:val="20"/>
        </w:rPr>
        <w:t xml:space="preserve">Q1. </w:t>
      </w:r>
      <w:r w:rsidRPr="00B03919">
        <w:rPr>
          <w:rFonts w:ascii="Arial" w:hAnsi="Arial" w:cs="Arial"/>
          <w:b/>
          <w:sz w:val="20"/>
          <w:szCs w:val="20"/>
        </w:rPr>
        <w:t>What shall registrants do now?</w:t>
      </w:r>
    </w:p>
    <w:p w:rsidR="00C60013" w:rsidRDefault="00C60013" w:rsidP="00C60013">
      <w:pPr>
        <w:rPr>
          <w:rFonts w:ascii="Arial" w:hAnsi="Arial" w:cs="Arial"/>
          <w:sz w:val="20"/>
          <w:szCs w:val="20"/>
        </w:rPr>
      </w:pPr>
      <w:r w:rsidRPr="00B03919">
        <w:rPr>
          <w:rFonts w:ascii="Arial" w:eastAsia="Times New Roman" w:hAnsi="Arial" w:cs="Arial"/>
          <w:sz w:val="20"/>
          <w:szCs w:val="20"/>
        </w:rPr>
        <w:t>Manufacturers and importers who have submitted reduced registration dossiers for isolated intermediates under SCCs are indeed advised to review their dossier to determine whether they are likely to face criticism from authorities on the fact that their substance either does not meet the definition of “intermediates” or is not manufactured or used under SCCs.</w:t>
      </w:r>
      <w:r>
        <w:rPr>
          <w:rFonts w:ascii="Arial" w:hAnsi="Arial" w:cs="Arial" w:hint="eastAsia"/>
          <w:sz w:val="20"/>
          <w:szCs w:val="20"/>
        </w:rPr>
        <w:t xml:space="preserve"> </w:t>
      </w:r>
    </w:p>
    <w:p w:rsidR="00C60013" w:rsidRDefault="00C60013" w:rsidP="00C60013">
      <w:pPr>
        <w:rPr>
          <w:rFonts w:ascii="Arial" w:hAnsi="Arial" w:cs="Arial"/>
          <w:b/>
          <w:sz w:val="20"/>
          <w:szCs w:val="20"/>
        </w:rPr>
      </w:pPr>
    </w:p>
    <w:p w:rsidR="00C60013" w:rsidRPr="00B03919" w:rsidRDefault="00C60013" w:rsidP="00C60013">
      <w:pPr>
        <w:rPr>
          <w:rFonts w:ascii="Arial" w:hAnsi="Arial" w:cs="Arial"/>
          <w:b/>
          <w:sz w:val="20"/>
          <w:szCs w:val="20"/>
        </w:rPr>
      </w:pPr>
      <w:r>
        <w:rPr>
          <w:rFonts w:ascii="Arial" w:hAnsi="Arial" w:cs="Arial"/>
          <w:b/>
          <w:sz w:val="20"/>
          <w:szCs w:val="20"/>
        </w:rPr>
        <w:t xml:space="preserve">Q2. </w:t>
      </w:r>
      <w:r w:rsidRPr="00B03919">
        <w:rPr>
          <w:rFonts w:ascii="Arial" w:hAnsi="Arial" w:cs="Arial"/>
          <w:b/>
          <w:sz w:val="20"/>
          <w:szCs w:val="20"/>
        </w:rPr>
        <w:t>What shall downstream users do next?</w:t>
      </w:r>
    </w:p>
    <w:p w:rsidR="00C60013" w:rsidRDefault="00C60013" w:rsidP="00C60013">
      <w:pPr>
        <w:rPr>
          <w:rFonts w:ascii="Arial" w:eastAsia="Times New Roman" w:hAnsi="Arial" w:cs="Arial"/>
          <w:sz w:val="20"/>
          <w:szCs w:val="20"/>
        </w:rPr>
      </w:pPr>
      <w:r w:rsidRPr="00B03919">
        <w:rPr>
          <w:rFonts w:ascii="Arial" w:eastAsia="Times New Roman" w:hAnsi="Arial" w:cs="Arial"/>
          <w:sz w:val="20"/>
          <w:szCs w:val="20"/>
        </w:rPr>
        <w:t>Downstream users who are supplied intermediates for use under SCCs are also at risk and should review their position for two reasons:</w:t>
      </w:r>
    </w:p>
    <w:p w:rsidR="00C60013" w:rsidRPr="00B03919" w:rsidRDefault="00C60013" w:rsidP="00C60013">
      <w:pPr>
        <w:rPr>
          <w:rFonts w:ascii="Arial" w:eastAsia="Times New Roman" w:hAnsi="Arial" w:cs="Arial"/>
          <w:sz w:val="20"/>
          <w:szCs w:val="20"/>
        </w:rPr>
      </w:pPr>
    </w:p>
    <w:p w:rsidR="00C60013" w:rsidRPr="008641B7" w:rsidRDefault="00C60013" w:rsidP="00C60013">
      <w:pPr>
        <w:pStyle w:val="ListParagraph"/>
        <w:widowControl/>
        <w:numPr>
          <w:ilvl w:val="0"/>
          <w:numId w:val="18"/>
        </w:numPr>
        <w:ind w:firstLineChars="0"/>
        <w:jc w:val="left"/>
        <w:rPr>
          <w:rFonts w:ascii="Arial" w:eastAsia="Times New Roman" w:hAnsi="Arial" w:cs="Arial"/>
          <w:sz w:val="20"/>
          <w:szCs w:val="20"/>
        </w:rPr>
      </w:pPr>
      <w:r w:rsidRPr="008641B7">
        <w:rPr>
          <w:rFonts w:ascii="Arial" w:eastAsia="Times New Roman" w:hAnsi="Arial" w:cs="Arial"/>
          <w:sz w:val="20"/>
          <w:szCs w:val="20"/>
        </w:rPr>
        <w:t>firstly, they face the risk of not being supplied these substances any more if the manufacturers, following a requalification of the substance as a normal substance decides not to continue producing it. They should therefore contact their suppliers to verify the status of their intermediates and their intentions and, if necessary, seek guarantees as to the continued supply of these substances;</w:t>
      </w:r>
    </w:p>
    <w:p w:rsidR="00C60013" w:rsidRPr="008641B7" w:rsidRDefault="00C60013" w:rsidP="00C60013">
      <w:pPr>
        <w:pStyle w:val="ListParagraph"/>
        <w:widowControl/>
        <w:numPr>
          <w:ilvl w:val="0"/>
          <w:numId w:val="18"/>
        </w:numPr>
        <w:ind w:firstLineChars="0"/>
        <w:jc w:val="left"/>
        <w:rPr>
          <w:rFonts w:ascii="Arial" w:eastAsia="Times New Roman" w:hAnsi="Arial" w:cs="Arial"/>
          <w:sz w:val="20"/>
          <w:szCs w:val="20"/>
        </w:rPr>
      </w:pPr>
      <w:proofErr w:type="gramStart"/>
      <w:r w:rsidRPr="008641B7">
        <w:rPr>
          <w:rFonts w:ascii="Arial" w:eastAsia="Times New Roman" w:hAnsi="Arial" w:cs="Arial"/>
          <w:sz w:val="20"/>
          <w:szCs w:val="20"/>
        </w:rPr>
        <w:t>secondly</w:t>
      </w:r>
      <w:proofErr w:type="gramEnd"/>
      <w:r w:rsidRPr="008641B7">
        <w:rPr>
          <w:rFonts w:ascii="Arial" w:eastAsia="Times New Roman" w:hAnsi="Arial" w:cs="Arial"/>
          <w:sz w:val="20"/>
          <w:szCs w:val="20"/>
        </w:rPr>
        <w:t xml:space="preserve">, downstream users may already have confirmed in writing that they use the substance under SCCs but this may no longer be the case under the interpretation of </w:t>
      </w:r>
      <w:r w:rsidRPr="008641B7">
        <w:rPr>
          <w:rFonts w:ascii="Arial" w:eastAsia="Times New Roman" w:hAnsi="Arial" w:cs="Arial"/>
          <w:sz w:val="20"/>
          <w:szCs w:val="20"/>
        </w:rPr>
        <w:lastRenderedPageBreak/>
        <w:t>the new guidance document. They should therefore verify whether the SCCs they committed to apply are in line with the new guidance document. If not, and if they have certified to suppliers that they will respect SCCs according to Article 18(4) of REACH, their responsibility may be engaged and they should review their position.</w:t>
      </w:r>
    </w:p>
    <w:p w:rsidR="00C60013" w:rsidRDefault="00C60013" w:rsidP="00C60013">
      <w:pPr>
        <w:rPr>
          <w:rFonts w:ascii="Arial" w:hAnsi="Arial" w:cs="Arial"/>
          <w:b/>
          <w:sz w:val="20"/>
          <w:szCs w:val="20"/>
        </w:rPr>
      </w:pPr>
    </w:p>
    <w:p w:rsidR="00C60013" w:rsidRPr="00F37928" w:rsidRDefault="00C60013" w:rsidP="00C60013">
      <w:pPr>
        <w:rPr>
          <w:rFonts w:ascii="Arial" w:hAnsi="Arial" w:cs="Arial"/>
          <w:sz w:val="20"/>
          <w:szCs w:val="20"/>
        </w:rPr>
      </w:pPr>
      <w:r>
        <w:rPr>
          <w:rFonts w:ascii="Arial" w:hAnsi="Arial" w:cs="Arial" w:hint="eastAsia"/>
          <w:sz w:val="20"/>
          <w:szCs w:val="20"/>
        </w:rPr>
        <w:t xml:space="preserve">It is recommended that annex I be completed by the downstream user of an intermediate.  </w:t>
      </w:r>
    </w:p>
    <w:p w:rsidR="00C60013" w:rsidRPr="0051195C" w:rsidRDefault="00C60013" w:rsidP="001049A2">
      <w:pPr>
        <w:pStyle w:val="Default"/>
        <w:spacing w:beforeLines="50" w:afterLines="50"/>
        <w:rPr>
          <w:rFonts w:eastAsiaTheme="minorEastAsia"/>
          <w:b/>
          <w:color w:val="auto"/>
          <w:kern w:val="2"/>
          <w:sz w:val="20"/>
          <w:szCs w:val="20"/>
        </w:rPr>
      </w:pPr>
      <w:r>
        <w:rPr>
          <w:rFonts w:eastAsiaTheme="minorEastAsia"/>
          <w:b/>
          <w:color w:val="auto"/>
          <w:kern w:val="2"/>
          <w:sz w:val="20"/>
          <w:szCs w:val="20"/>
        </w:rPr>
        <w:t xml:space="preserve">Q3. </w:t>
      </w:r>
      <w:r w:rsidRPr="0051195C">
        <w:rPr>
          <w:rFonts w:eastAsiaTheme="minorEastAsia"/>
          <w:b/>
          <w:color w:val="auto"/>
          <w:kern w:val="2"/>
          <w:sz w:val="20"/>
          <w:szCs w:val="20"/>
        </w:rPr>
        <w:t xml:space="preserve">I am a downstream user of a transported isolated intermediate. I confirmed to my supplier that I applied strictly controlled conditions according to Art. </w:t>
      </w:r>
      <w:proofErr w:type="gramStart"/>
      <w:r w:rsidRPr="0051195C">
        <w:rPr>
          <w:rFonts w:eastAsiaTheme="minorEastAsia"/>
          <w:b/>
          <w:color w:val="auto"/>
          <w:kern w:val="2"/>
          <w:sz w:val="20"/>
          <w:szCs w:val="20"/>
        </w:rPr>
        <w:t>18 in 2010 and earlier.</w:t>
      </w:r>
      <w:proofErr w:type="gramEnd"/>
      <w:r w:rsidRPr="0051195C">
        <w:rPr>
          <w:rFonts w:eastAsiaTheme="minorEastAsia"/>
          <w:b/>
          <w:color w:val="auto"/>
          <w:kern w:val="2"/>
          <w:sz w:val="20"/>
          <w:szCs w:val="20"/>
        </w:rPr>
        <w:t xml:space="preserve"> Do I have to re-confirm to my supplier after the new</w:t>
      </w:r>
      <w:r>
        <w:rPr>
          <w:rFonts w:eastAsiaTheme="minorEastAsia"/>
          <w:b/>
          <w:color w:val="auto"/>
          <w:kern w:val="2"/>
          <w:sz w:val="20"/>
          <w:szCs w:val="20"/>
        </w:rPr>
        <w:t xml:space="preserve"> guidance document is available?</w:t>
      </w:r>
    </w:p>
    <w:p w:rsidR="00C60013" w:rsidRDefault="00C60013" w:rsidP="001049A2">
      <w:pPr>
        <w:pStyle w:val="Default"/>
        <w:spacing w:beforeLines="50" w:afterLines="50"/>
        <w:rPr>
          <w:rFonts w:eastAsiaTheme="minorEastAsia"/>
          <w:color w:val="auto"/>
          <w:kern w:val="2"/>
          <w:sz w:val="20"/>
          <w:szCs w:val="20"/>
        </w:rPr>
      </w:pPr>
      <w:r w:rsidRPr="0051195C">
        <w:rPr>
          <w:rFonts w:eastAsiaTheme="minorEastAsia"/>
          <w:color w:val="auto"/>
          <w:kern w:val="2"/>
          <w:sz w:val="20"/>
          <w:szCs w:val="20"/>
        </w:rPr>
        <w:t>No, not necessarily. Company could check if the use of the intermediates still complies with the SCC given in the new guidance. Only if he is not sure he might contact his supplier in order to discuss possible options (update registration, discussion about upgrade of technical installation). If a full registration might become necessary and your supplier is not able to do so, you could search for an alternative EU supplier. Another option is to become an importer of the substance and to do a full registration yourself.</w:t>
      </w:r>
    </w:p>
    <w:p w:rsidR="00C60013" w:rsidRPr="00F37928" w:rsidRDefault="00C60013" w:rsidP="00C60013">
      <w:pPr>
        <w:rPr>
          <w:rFonts w:ascii="Arial" w:hAnsi="Arial" w:cs="Arial"/>
          <w:sz w:val="20"/>
          <w:szCs w:val="20"/>
        </w:rPr>
      </w:pPr>
      <w:r>
        <w:rPr>
          <w:rFonts w:ascii="Arial" w:hAnsi="Arial" w:cs="Arial" w:hint="eastAsia"/>
          <w:sz w:val="20"/>
          <w:szCs w:val="20"/>
        </w:rPr>
        <w:t>It is recommended that annex I be completed by the downstream user of an intermediate to show compliance.</w:t>
      </w:r>
    </w:p>
    <w:p w:rsidR="00C60013" w:rsidRPr="0051195C" w:rsidRDefault="00C60013" w:rsidP="001049A2">
      <w:pPr>
        <w:pStyle w:val="Default"/>
        <w:spacing w:beforeLines="50" w:afterLines="50"/>
        <w:rPr>
          <w:rFonts w:eastAsiaTheme="minorEastAsia"/>
          <w:b/>
          <w:color w:val="auto"/>
          <w:kern w:val="2"/>
          <w:sz w:val="20"/>
          <w:szCs w:val="20"/>
        </w:rPr>
      </w:pPr>
      <w:r w:rsidRPr="0051195C">
        <w:rPr>
          <w:rFonts w:eastAsiaTheme="minorEastAsia"/>
          <w:b/>
          <w:color w:val="auto"/>
          <w:kern w:val="2"/>
          <w:sz w:val="20"/>
          <w:szCs w:val="20"/>
        </w:rPr>
        <w:t>Q</w:t>
      </w:r>
      <w:r>
        <w:rPr>
          <w:rFonts w:eastAsiaTheme="minorEastAsia"/>
          <w:b/>
          <w:color w:val="auto"/>
          <w:kern w:val="2"/>
          <w:sz w:val="20"/>
          <w:szCs w:val="20"/>
        </w:rPr>
        <w:t xml:space="preserve">4. </w:t>
      </w:r>
      <w:r w:rsidRPr="0051195C">
        <w:rPr>
          <w:rFonts w:eastAsiaTheme="minorEastAsia"/>
          <w:b/>
          <w:color w:val="auto"/>
          <w:kern w:val="2"/>
          <w:sz w:val="20"/>
          <w:szCs w:val="20"/>
        </w:rPr>
        <w:t xml:space="preserve">I have registered a substance before 30 November 2010 as a transported isolated intermediate </w:t>
      </w:r>
      <w:r>
        <w:rPr>
          <w:rFonts w:eastAsiaTheme="minorEastAsia"/>
          <w:b/>
          <w:color w:val="auto"/>
          <w:kern w:val="2"/>
          <w:sz w:val="20"/>
          <w:szCs w:val="20"/>
        </w:rPr>
        <w:t>under</w:t>
      </w:r>
      <w:r w:rsidRPr="0051195C">
        <w:rPr>
          <w:rFonts w:eastAsiaTheme="minorEastAsia"/>
          <w:b/>
          <w:color w:val="auto"/>
          <w:kern w:val="2"/>
          <w:sz w:val="20"/>
          <w:szCs w:val="20"/>
        </w:rPr>
        <w:t xml:space="preserve"> </w:t>
      </w:r>
      <w:r>
        <w:rPr>
          <w:rFonts w:eastAsiaTheme="minorEastAsia"/>
          <w:b/>
          <w:color w:val="auto"/>
          <w:kern w:val="2"/>
          <w:sz w:val="20"/>
          <w:szCs w:val="20"/>
        </w:rPr>
        <w:t>SCCs</w:t>
      </w:r>
      <w:r w:rsidRPr="0051195C">
        <w:rPr>
          <w:rFonts w:eastAsiaTheme="minorEastAsia"/>
          <w:b/>
          <w:color w:val="auto"/>
          <w:kern w:val="2"/>
          <w:sz w:val="20"/>
          <w:szCs w:val="20"/>
        </w:rPr>
        <w:t xml:space="preserve"> as per Art. 18. The EU customer has confirmed he uses the substance as a transported isolated intermediate under </w:t>
      </w:r>
      <w:r>
        <w:rPr>
          <w:rFonts w:eastAsiaTheme="minorEastAsia"/>
          <w:b/>
          <w:color w:val="auto"/>
          <w:kern w:val="2"/>
          <w:sz w:val="20"/>
          <w:szCs w:val="20"/>
        </w:rPr>
        <w:t>SCCs</w:t>
      </w:r>
      <w:r w:rsidRPr="0051195C">
        <w:rPr>
          <w:rFonts w:eastAsiaTheme="minorEastAsia"/>
          <w:b/>
          <w:color w:val="auto"/>
          <w:kern w:val="2"/>
          <w:sz w:val="20"/>
          <w:szCs w:val="20"/>
        </w:rPr>
        <w:t xml:space="preserve"> according to Art. 18. Do I have to contact my customer and ask for a confirmation that his use still qualifies as a transported isolated intermediate under </w:t>
      </w:r>
      <w:r>
        <w:rPr>
          <w:rFonts w:eastAsiaTheme="minorEastAsia"/>
          <w:b/>
          <w:color w:val="auto"/>
          <w:kern w:val="2"/>
          <w:sz w:val="20"/>
          <w:szCs w:val="20"/>
        </w:rPr>
        <w:t>SCCs</w:t>
      </w:r>
      <w:r w:rsidRPr="0051195C">
        <w:rPr>
          <w:rFonts w:eastAsiaTheme="minorEastAsia"/>
          <w:b/>
          <w:color w:val="auto"/>
          <w:kern w:val="2"/>
          <w:sz w:val="20"/>
          <w:szCs w:val="20"/>
        </w:rPr>
        <w:t xml:space="preserve"> based on the December 2010 guidance?</w:t>
      </w:r>
    </w:p>
    <w:p w:rsidR="00C60013" w:rsidRDefault="00C60013" w:rsidP="001049A2">
      <w:pPr>
        <w:pStyle w:val="Default"/>
        <w:spacing w:beforeLines="50" w:afterLines="50"/>
        <w:rPr>
          <w:rFonts w:eastAsiaTheme="minorEastAsia"/>
          <w:bCs/>
          <w:color w:val="auto"/>
          <w:kern w:val="2"/>
          <w:sz w:val="20"/>
          <w:szCs w:val="20"/>
        </w:rPr>
      </w:pPr>
      <w:r w:rsidRPr="0051195C">
        <w:rPr>
          <w:rFonts w:eastAsiaTheme="minorEastAsia"/>
          <w:color w:val="auto"/>
          <w:kern w:val="2"/>
          <w:sz w:val="20"/>
          <w:szCs w:val="20"/>
        </w:rPr>
        <w:t xml:space="preserve">No, the user of the intermediate itself has the responsibility to comply with the SCC according to Art. </w:t>
      </w:r>
      <w:proofErr w:type="gramStart"/>
      <w:r w:rsidRPr="0051195C">
        <w:rPr>
          <w:rFonts w:eastAsiaTheme="minorEastAsia"/>
          <w:color w:val="auto"/>
          <w:kern w:val="2"/>
          <w:sz w:val="20"/>
          <w:szCs w:val="20"/>
        </w:rPr>
        <w:t>18 (4).</w:t>
      </w:r>
      <w:proofErr w:type="gramEnd"/>
      <w:r w:rsidRPr="0051195C">
        <w:rPr>
          <w:rFonts w:eastAsiaTheme="minorEastAsia"/>
          <w:color w:val="auto"/>
          <w:kern w:val="2"/>
          <w:sz w:val="20"/>
          <w:szCs w:val="20"/>
        </w:rPr>
        <w:t xml:space="preserve"> </w:t>
      </w:r>
      <w:r w:rsidRPr="004D327E">
        <w:rPr>
          <w:rFonts w:eastAsiaTheme="minorEastAsia"/>
          <w:color w:val="auto"/>
          <w:kern w:val="2"/>
          <w:sz w:val="20"/>
          <w:szCs w:val="20"/>
        </w:rPr>
        <w:t>It could help to develop a document demonstrating that strictly controlled conditions are applied.</w:t>
      </w:r>
      <w:r w:rsidRPr="0051195C">
        <w:rPr>
          <w:rFonts w:eastAsiaTheme="minorEastAsia"/>
          <w:color w:val="auto"/>
          <w:kern w:val="2"/>
          <w:sz w:val="20"/>
          <w:szCs w:val="20"/>
        </w:rPr>
        <w:t xml:space="preserve"> This document should be kept available for the purpose of being shown to an inspector of the enforcement authorities.</w:t>
      </w:r>
      <w:r w:rsidRPr="0051195C">
        <w:rPr>
          <w:rFonts w:eastAsiaTheme="minorEastAsia"/>
          <w:bCs/>
          <w:color w:val="auto"/>
          <w:kern w:val="2"/>
          <w:sz w:val="20"/>
          <w:szCs w:val="20"/>
        </w:rPr>
        <w:t xml:space="preserve"> </w:t>
      </w:r>
    </w:p>
    <w:p w:rsidR="00C60013" w:rsidRPr="00C47DCA" w:rsidRDefault="00C60013" w:rsidP="001049A2">
      <w:pPr>
        <w:pStyle w:val="Default"/>
        <w:spacing w:beforeLines="50" w:afterLines="50"/>
        <w:rPr>
          <w:rFonts w:eastAsiaTheme="minorEastAsia"/>
          <w:bCs/>
          <w:color w:val="auto"/>
          <w:kern w:val="2"/>
          <w:sz w:val="20"/>
          <w:szCs w:val="20"/>
        </w:rPr>
      </w:pPr>
      <w:r>
        <w:rPr>
          <w:rFonts w:eastAsiaTheme="minorEastAsia"/>
          <w:bCs/>
          <w:color w:val="auto"/>
          <w:kern w:val="2"/>
          <w:sz w:val="20"/>
          <w:szCs w:val="20"/>
        </w:rPr>
        <w:t>A sample document is attached to this letter</w:t>
      </w:r>
      <w:r>
        <w:rPr>
          <w:rFonts w:eastAsiaTheme="minorEastAsia" w:hint="eastAsia"/>
          <w:bCs/>
          <w:color w:val="auto"/>
          <w:kern w:val="2"/>
          <w:sz w:val="20"/>
          <w:szCs w:val="20"/>
        </w:rPr>
        <w:t xml:space="preserve"> (Annex I)</w:t>
      </w:r>
      <w:r>
        <w:rPr>
          <w:rFonts w:eastAsiaTheme="minorEastAsia"/>
          <w:bCs/>
          <w:color w:val="auto"/>
          <w:kern w:val="2"/>
          <w:sz w:val="20"/>
          <w:szCs w:val="20"/>
        </w:rPr>
        <w:t>.</w:t>
      </w:r>
    </w:p>
    <w:p w:rsidR="00C60013" w:rsidRDefault="00C60013" w:rsidP="001049A2">
      <w:pPr>
        <w:pStyle w:val="Default"/>
        <w:spacing w:beforeLines="50" w:afterLines="50"/>
        <w:rPr>
          <w:b/>
          <w:bCs/>
          <w:sz w:val="20"/>
          <w:szCs w:val="20"/>
        </w:rPr>
      </w:pPr>
    </w:p>
    <w:p w:rsidR="00C60013" w:rsidRDefault="00C60013" w:rsidP="001049A2">
      <w:pPr>
        <w:pStyle w:val="Default"/>
        <w:spacing w:beforeLines="50" w:afterLines="50"/>
        <w:rPr>
          <w:b/>
          <w:bCs/>
          <w:sz w:val="20"/>
          <w:szCs w:val="20"/>
        </w:rPr>
      </w:pPr>
      <w:r>
        <w:rPr>
          <w:b/>
          <w:bCs/>
          <w:sz w:val="20"/>
          <w:szCs w:val="20"/>
        </w:rPr>
        <w:t>References:</w:t>
      </w:r>
    </w:p>
    <w:p w:rsidR="00C60013" w:rsidRPr="002E0FCA" w:rsidRDefault="00C60013" w:rsidP="001049A2">
      <w:pPr>
        <w:pStyle w:val="Default"/>
        <w:spacing w:beforeLines="50" w:afterLines="50"/>
        <w:rPr>
          <w:bCs/>
          <w:sz w:val="20"/>
          <w:szCs w:val="20"/>
        </w:rPr>
      </w:pPr>
      <w:r w:rsidRPr="002E0FCA">
        <w:rPr>
          <w:bCs/>
          <w:sz w:val="20"/>
          <w:szCs w:val="20"/>
        </w:rPr>
        <w:t>http://echa.europa.eu/web/guest/view-article/-/journal_content/feebf4d2-42ba-439b-b9e8-009c30c60d00</w:t>
      </w:r>
    </w:p>
    <w:p w:rsidR="00C60013" w:rsidRPr="002E0FCA" w:rsidRDefault="00C60013" w:rsidP="001049A2">
      <w:pPr>
        <w:pStyle w:val="Default"/>
        <w:spacing w:beforeLines="50" w:afterLines="50"/>
        <w:rPr>
          <w:bCs/>
          <w:sz w:val="20"/>
          <w:szCs w:val="20"/>
        </w:rPr>
      </w:pPr>
      <w:r w:rsidRPr="002E0FCA">
        <w:rPr>
          <w:bCs/>
          <w:sz w:val="20"/>
          <w:szCs w:val="20"/>
        </w:rPr>
        <w:t>http://www.cefic.org/Documents/IndustrySupport/REACH%20Implementation/Final_QA-SCC_final%20for%20publication20110513.pdf</w:t>
      </w:r>
    </w:p>
    <w:p w:rsidR="00C60013" w:rsidRDefault="00C60013" w:rsidP="001049A2">
      <w:pPr>
        <w:pStyle w:val="Default"/>
        <w:spacing w:beforeLines="50" w:afterLines="50" w:line="240" w:lineRule="exact"/>
        <w:rPr>
          <w:b/>
          <w:bCs/>
          <w:sz w:val="20"/>
          <w:szCs w:val="20"/>
        </w:rPr>
      </w:pPr>
    </w:p>
    <w:p w:rsidR="00C60013" w:rsidRPr="0071750B" w:rsidRDefault="00C60013" w:rsidP="0049088B">
      <w:pPr>
        <w:rPr>
          <w:rFonts w:ascii="Arial" w:hAnsi="Arial" w:cs="Arial"/>
          <w:sz w:val="20"/>
          <w:szCs w:val="20"/>
        </w:rPr>
      </w:pPr>
    </w:p>
    <w:sectPr w:rsidR="00C60013" w:rsidRPr="0071750B" w:rsidSect="004D31D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006" w:rsidRDefault="00515006" w:rsidP="00266A9D">
      <w:r>
        <w:separator/>
      </w:r>
    </w:p>
  </w:endnote>
  <w:endnote w:type="continuationSeparator" w:id="0">
    <w:p w:rsidR="00515006" w:rsidRDefault="00515006" w:rsidP="00266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006" w:rsidRDefault="00515006" w:rsidP="00266A9D">
      <w:r>
        <w:separator/>
      </w:r>
    </w:p>
  </w:footnote>
  <w:footnote w:type="continuationSeparator" w:id="0">
    <w:p w:rsidR="00515006" w:rsidRDefault="00515006" w:rsidP="00266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9D" w:rsidRDefault="000B438A">
    <w:pPr>
      <w:pStyle w:val="Header"/>
    </w:pPr>
    <w:r>
      <w:rPr>
        <w:noProof/>
      </w:rPr>
      <w:drawing>
        <wp:anchor distT="0" distB="0" distL="114300" distR="114300" simplePos="0" relativeHeight="251659264" behindDoc="0" locked="0" layoutInCell="1" allowOverlap="1">
          <wp:simplePos x="0" y="0"/>
          <wp:positionH relativeFrom="column">
            <wp:posOffset>-32129</wp:posOffset>
          </wp:positionH>
          <wp:positionV relativeFrom="paragraph">
            <wp:posOffset>-328845</wp:posOffset>
          </wp:positionV>
          <wp:extent cx="1209248" cy="484496"/>
          <wp:effectExtent l="19050" t="0" r="0" b="0"/>
          <wp:wrapNone/>
          <wp:docPr id="10" name="Picture 0" descr="ci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rslogo.png"/>
                  <pic:cNvPicPr>
                    <a:picLocks noChangeAspect="1" noChangeArrowheads="1"/>
                  </pic:cNvPicPr>
                </pic:nvPicPr>
                <pic:blipFill>
                  <a:blip r:embed="rId1" cstate="print"/>
                  <a:srcRect/>
                  <a:stretch>
                    <a:fillRect/>
                  </a:stretch>
                </pic:blipFill>
                <pic:spPr bwMode="auto">
                  <a:xfrm>
                    <a:off x="0" y="0"/>
                    <a:ext cx="1209248" cy="484496"/>
                  </a:xfrm>
                  <a:prstGeom prst="rect">
                    <a:avLst/>
                  </a:prstGeom>
                  <a:noFill/>
                  <a:ln w="9525">
                    <a:noFill/>
                    <a:miter lim="800000"/>
                    <a:headEnd/>
                    <a:tailEnd/>
                  </a:ln>
                </pic:spPr>
              </pic:pic>
            </a:graphicData>
          </a:graphic>
        </wp:anchor>
      </w:drawing>
    </w:r>
    <w:r w:rsidR="004D4396">
      <w:rPr>
        <w:noProof/>
      </w:rPr>
      <w:pict>
        <v:shapetype id="_x0000_t202" coordsize="21600,21600" o:spt="202" path="m,l,21600r21600,l21600,xe">
          <v:stroke joinstyle="miter"/>
          <v:path gradientshapeok="t" o:connecttype="rect"/>
        </v:shapetype>
        <v:shape id="_x0000_s3073" type="#_x0000_t202" style="position:absolute;left:0;text-align:left;margin-left:231.1pt;margin-top:-29.65pt;width:235.55pt;height:57.45pt;z-index:251660288;mso-position-horizontal-relative:text;mso-position-vertical-relative:text;mso-width-relative:margin;mso-height-relative:margin" strokecolor="white" strokeweight="0">
          <v:stroke dashstyle="1 1" endcap="round"/>
          <v:textbox style="mso-next-textbox:#_x0000_s3073">
            <w:txbxContent>
              <w:p w:rsidR="0069537E" w:rsidRPr="00DB7A10" w:rsidRDefault="0069537E" w:rsidP="0069537E">
                <w:pPr>
                  <w:spacing w:line="240" w:lineRule="atLeast"/>
                  <w:contextualSpacing/>
                  <w:rPr>
                    <w:rFonts w:ascii="Arial" w:hAnsi="Arial" w:cs="Arial"/>
                    <w:sz w:val="16"/>
                    <w:szCs w:val="16"/>
                  </w:rPr>
                </w:pPr>
                <w:r>
                  <w:rPr>
                    <w:rFonts w:ascii="Arial" w:hAnsi="Arial" w:cs="Arial"/>
                    <w:sz w:val="16"/>
                    <w:szCs w:val="16"/>
                  </w:rPr>
                  <w:t>CHEMICAL INSPECTION &amp; REGULATION SERVICE LTD</w:t>
                </w:r>
                <w:r w:rsidRPr="00DB7A10">
                  <w:rPr>
                    <w:rFonts w:ascii="Arial" w:hAnsi="Arial" w:cs="Arial"/>
                    <w:sz w:val="16"/>
                    <w:szCs w:val="16"/>
                  </w:rPr>
                  <w:t>.</w:t>
                </w:r>
              </w:p>
              <w:p w:rsidR="0069537E" w:rsidRDefault="0069537E" w:rsidP="0069537E">
                <w:pPr>
                  <w:spacing w:line="240" w:lineRule="atLeast"/>
                  <w:contextualSpacing/>
                  <w:rPr>
                    <w:rFonts w:ascii="Arial" w:hAnsi="Arial" w:cs="Arial"/>
                    <w:sz w:val="16"/>
                    <w:szCs w:val="16"/>
                  </w:rPr>
                </w:pPr>
                <w:r>
                  <w:rPr>
                    <w:rFonts w:ascii="Arial" w:hAnsi="Arial" w:cs="Arial"/>
                    <w:sz w:val="16"/>
                    <w:szCs w:val="16"/>
                  </w:rPr>
                  <w:t>SINGLETON HOUSE, LAURENCE STREET</w:t>
                </w:r>
              </w:p>
              <w:p w:rsidR="0069537E" w:rsidRDefault="0069537E" w:rsidP="0069537E">
                <w:pPr>
                  <w:spacing w:line="240" w:lineRule="atLeast"/>
                  <w:contextualSpacing/>
                  <w:rPr>
                    <w:rFonts w:ascii="Arial" w:hAnsi="Arial" w:cs="Arial"/>
                    <w:sz w:val="16"/>
                    <w:szCs w:val="16"/>
                  </w:rPr>
                </w:pPr>
                <w:r>
                  <w:rPr>
                    <w:rFonts w:ascii="Arial" w:hAnsi="Arial" w:cs="Arial"/>
                    <w:sz w:val="16"/>
                    <w:szCs w:val="16"/>
                  </w:rPr>
                  <w:t>DROGHEDA, CO</w:t>
                </w:r>
                <w:r>
                  <w:rPr>
                    <w:rFonts w:ascii="Arial" w:hAnsi="Arial" w:cs="Arial" w:hint="eastAsia"/>
                    <w:sz w:val="16"/>
                    <w:szCs w:val="16"/>
                  </w:rPr>
                  <w:t>.</w:t>
                </w:r>
                <w:r>
                  <w:rPr>
                    <w:rFonts w:ascii="Arial" w:hAnsi="Arial" w:cs="Arial"/>
                    <w:sz w:val="16"/>
                    <w:szCs w:val="16"/>
                  </w:rPr>
                  <w:t xml:space="preserve"> LOUTH, IRELAND</w:t>
                </w:r>
              </w:p>
              <w:p w:rsidR="0069537E" w:rsidRPr="00E20529" w:rsidRDefault="0069537E" w:rsidP="0069537E">
                <w:pPr>
                  <w:spacing w:line="240" w:lineRule="atLeast"/>
                  <w:contextualSpacing/>
                  <w:rPr>
                    <w:rFonts w:ascii="Arial" w:hAnsi="Arial" w:cs="Arial"/>
                    <w:sz w:val="16"/>
                    <w:szCs w:val="16"/>
                  </w:rPr>
                </w:pPr>
                <w:r>
                  <w:rPr>
                    <w:rFonts w:ascii="Arial" w:hAnsi="Arial" w:cs="Arial"/>
                    <w:sz w:val="16"/>
                    <w:szCs w:val="16"/>
                  </w:rPr>
                  <w:t xml:space="preserve">TEL: + 353 41 9806916 | </w:t>
                </w:r>
                <w:r w:rsidRPr="00E20529">
                  <w:rPr>
                    <w:rFonts w:ascii="Arial" w:hAnsi="Arial" w:cs="Arial"/>
                    <w:sz w:val="16"/>
                    <w:szCs w:val="16"/>
                  </w:rPr>
                  <w:t>FAX: +353 41 9806999</w:t>
                </w:r>
              </w:p>
              <w:p w:rsidR="0069537E" w:rsidRPr="00DB7A10" w:rsidRDefault="0069537E" w:rsidP="0069537E">
                <w:pPr>
                  <w:spacing w:line="240" w:lineRule="atLeast"/>
                  <w:contextualSpacing/>
                  <w:rPr>
                    <w:rFonts w:ascii="Arial" w:hAnsi="Arial" w:cs="Arial"/>
                    <w:sz w:val="16"/>
                    <w:szCs w:val="1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0493E4"/>
    <w:multiLevelType w:val="hybridMultilevel"/>
    <w:tmpl w:val="5F4E24F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1D1BCC"/>
    <w:multiLevelType w:val="hybridMultilevel"/>
    <w:tmpl w:val="8EA6C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8D3856"/>
    <w:multiLevelType w:val="hybridMultilevel"/>
    <w:tmpl w:val="F213E5BA"/>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46BB3F1"/>
    <w:multiLevelType w:val="hybridMultilevel"/>
    <w:tmpl w:val="822E34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D768C5"/>
    <w:multiLevelType w:val="hybridMultilevel"/>
    <w:tmpl w:val="3EE6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E6A0D"/>
    <w:multiLevelType w:val="hybridMultilevel"/>
    <w:tmpl w:val="433E23EC"/>
    <w:lvl w:ilvl="0" w:tplc="02F82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69445C"/>
    <w:multiLevelType w:val="hybridMultilevel"/>
    <w:tmpl w:val="9ADEC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F89D7"/>
    <w:multiLevelType w:val="hybridMultilevel"/>
    <w:tmpl w:val="F2431D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18B40E"/>
    <w:multiLevelType w:val="hybridMultilevel"/>
    <w:tmpl w:val="0CDFE5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832519D"/>
    <w:multiLevelType w:val="hybridMultilevel"/>
    <w:tmpl w:val="EDB8354E"/>
    <w:lvl w:ilvl="0" w:tplc="8C729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876304"/>
    <w:multiLevelType w:val="hybridMultilevel"/>
    <w:tmpl w:val="A384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8526E"/>
    <w:multiLevelType w:val="hybridMultilevel"/>
    <w:tmpl w:val="3B1E461E"/>
    <w:lvl w:ilvl="0" w:tplc="4DA29CC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22789E"/>
    <w:multiLevelType w:val="hybridMultilevel"/>
    <w:tmpl w:val="057836A4"/>
    <w:lvl w:ilvl="0" w:tplc="DB586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580F42"/>
    <w:multiLevelType w:val="hybridMultilevel"/>
    <w:tmpl w:val="BED69796"/>
    <w:lvl w:ilvl="0" w:tplc="767257EE">
      <w:start w:val="5"/>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A7D77"/>
    <w:multiLevelType w:val="hybridMultilevel"/>
    <w:tmpl w:val="37366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E2509"/>
    <w:multiLevelType w:val="hybridMultilevel"/>
    <w:tmpl w:val="E0084386"/>
    <w:lvl w:ilvl="0" w:tplc="E37480D4">
      <w:start w:val="3"/>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680650"/>
    <w:multiLevelType w:val="hybridMultilevel"/>
    <w:tmpl w:val="CBF2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18034B"/>
    <w:multiLevelType w:val="hybridMultilevel"/>
    <w:tmpl w:val="0FB0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B4086"/>
    <w:multiLevelType w:val="hybridMultilevel"/>
    <w:tmpl w:val="C686828E"/>
    <w:lvl w:ilvl="0" w:tplc="EDE655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F12BDA"/>
    <w:multiLevelType w:val="hybridMultilevel"/>
    <w:tmpl w:val="1C4C1548"/>
    <w:lvl w:ilvl="0" w:tplc="02A4A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0A2576"/>
    <w:multiLevelType w:val="hybridMultilevel"/>
    <w:tmpl w:val="DE808C5E"/>
    <w:lvl w:ilvl="0" w:tplc="DAD8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3A0CAB"/>
    <w:multiLevelType w:val="hybridMultilevel"/>
    <w:tmpl w:val="9A24DE8A"/>
    <w:lvl w:ilvl="0" w:tplc="0158C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3E4210"/>
    <w:multiLevelType w:val="hybridMultilevel"/>
    <w:tmpl w:val="0B341190"/>
    <w:lvl w:ilvl="0" w:tplc="1EA2782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89B2D78"/>
    <w:multiLevelType w:val="hybridMultilevel"/>
    <w:tmpl w:val="6FF238D2"/>
    <w:lvl w:ilvl="0" w:tplc="E6748E9C">
      <w:start w:val="7"/>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94656F5"/>
    <w:multiLevelType w:val="hybridMultilevel"/>
    <w:tmpl w:val="89C4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D5011A"/>
    <w:multiLevelType w:val="hybridMultilevel"/>
    <w:tmpl w:val="A766A0B0"/>
    <w:lvl w:ilvl="0" w:tplc="6514377A">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0"/>
  </w:num>
  <w:num w:numId="3">
    <w:abstractNumId w:val="2"/>
  </w:num>
  <w:num w:numId="4">
    <w:abstractNumId w:val="8"/>
  </w:num>
  <w:num w:numId="5">
    <w:abstractNumId w:val="25"/>
  </w:num>
  <w:num w:numId="6">
    <w:abstractNumId w:val="18"/>
  </w:num>
  <w:num w:numId="7">
    <w:abstractNumId w:val="7"/>
  </w:num>
  <w:num w:numId="8">
    <w:abstractNumId w:val="22"/>
  </w:num>
  <w:num w:numId="9">
    <w:abstractNumId w:val="15"/>
  </w:num>
  <w:num w:numId="10">
    <w:abstractNumId w:val="3"/>
  </w:num>
  <w:num w:numId="11">
    <w:abstractNumId w:val="1"/>
  </w:num>
  <w:num w:numId="12">
    <w:abstractNumId w:val="23"/>
  </w:num>
  <w:num w:numId="13">
    <w:abstractNumId w:val="4"/>
  </w:num>
  <w:num w:numId="14">
    <w:abstractNumId w:val="17"/>
  </w:num>
  <w:num w:numId="15">
    <w:abstractNumId w:val="16"/>
  </w:num>
  <w:num w:numId="16">
    <w:abstractNumId w:val="24"/>
  </w:num>
  <w:num w:numId="17">
    <w:abstractNumId w:val="10"/>
  </w:num>
  <w:num w:numId="18">
    <w:abstractNumId w:val="6"/>
  </w:num>
  <w:num w:numId="19">
    <w:abstractNumId w:val="14"/>
  </w:num>
  <w:num w:numId="20">
    <w:abstractNumId w:val="21"/>
  </w:num>
  <w:num w:numId="21">
    <w:abstractNumId w:val="12"/>
  </w:num>
  <w:num w:numId="22">
    <w:abstractNumId w:val="5"/>
  </w:num>
  <w:num w:numId="23">
    <w:abstractNumId w:val="19"/>
  </w:num>
  <w:num w:numId="24">
    <w:abstractNumId w:val="20"/>
  </w:num>
  <w:num w:numId="25">
    <w:abstractNumId w:val="1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EF7"/>
    <w:rsid w:val="000310C7"/>
    <w:rsid w:val="000B438A"/>
    <w:rsid w:val="000C07E0"/>
    <w:rsid w:val="000D0A50"/>
    <w:rsid w:val="000D1D61"/>
    <w:rsid w:val="000D531E"/>
    <w:rsid w:val="000D675A"/>
    <w:rsid w:val="000E6A59"/>
    <w:rsid w:val="001049A2"/>
    <w:rsid w:val="001232F5"/>
    <w:rsid w:val="00127032"/>
    <w:rsid w:val="001276D5"/>
    <w:rsid w:val="001726D6"/>
    <w:rsid w:val="001743AC"/>
    <w:rsid w:val="0018051D"/>
    <w:rsid w:val="00186E7E"/>
    <w:rsid w:val="001C01FE"/>
    <w:rsid w:val="001D47E7"/>
    <w:rsid w:val="001D5B16"/>
    <w:rsid w:val="00224737"/>
    <w:rsid w:val="00266A9D"/>
    <w:rsid w:val="002728EC"/>
    <w:rsid w:val="002B3AF9"/>
    <w:rsid w:val="002C434C"/>
    <w:rsid w:val="002D6289"/>
    <w:rsid w:val="0035718E"/>
    <w:rsid w:val="00373317"/>
    <w:rsid w:val="003C28B7"/>
    <w:rsid w:val="003E5DA4"/>
    <w:rsid w:val="003E7799"/>
    <w:rsid w:val="00422E9D"/>
    <w:rsid w:val="00474A29"/>
    <w:rsid w:val="00483265"/>
    <w:rsid w:val="004846C3"/>
    <w:rsid w:val="0049088B"/>
    <w:rsid w:val="004B1926"/>
    <w:rsid w:val="004B572D"/>
    <w:rsid w:val="004D31DE"/>
    <w:rsid w:val="004D327E"/>
    <w:rsid w:val="004D4396"/>
    <w:rsid w:val="004F4B78"/>
    <w:rsid w:val="00515006"/>
    <w:rsid w:val="00522EF7"/>
    <w:rsid w:val="00534C7E"/>
    <w:rsid w:val="00551C14"/>
    <w:rsid w:val="0057128C"/>
    <w:rsid w:val="00574354"/>
    <w:rsid w:val="005A570C"/>
    <w:rsid w:val="00612A4B"/>
    <w:rsid w:val="006151EE"/>
    <w:rsid w:val="00624C0B"/>
    <w:rsid w:val="006507E5"/>
    <w:rsid w:val="006823B7"/>
    <w:rsid w:val="0069537E"/>
    <w:rsid w:val="006C1133"/>
    <w:rsid w:val="00702006"/>
    <w:rsid w:val="0071750B"/>
    <w:rsid w:val="00731127"/>
    <w:rsid w:val="00750C73"/>
    <w:rsid w:val="007567F7"/>
    <w:rsid w:val="007763DA"/>
    <w:rsid w:val="007813F3"/>
    <w:rsid w:val="0078651E"/>
    <w:rsid w:val="007C0222"/>
    <w:rsid w:val="007E2C9D"/>
    <w:rsid w:val="007F72EB"/>
    <w:rsid w:val="008237E9"/>
    <w:rsid w:val="00837846"/>
    <w:rsid w:val="009211E0"/>
    <w:rsid w:val="009715EE"/>
    <w:rsid w:val="0098641A"/>
    <w:rsid w:val="009A39AD"/>
    <w:rsid w:val="009E6438"/>
    <w:rsid w:val="00A0249E"/>
    <w:rsid w:val="00A15F18"/>
    <w:rsid w:val="00A32709"/>
    <w:rsid w:val="00AA46B4"/>
    <w:rsid w:val="00AC5A02"/>
    <w:rsid w:val="00AD04B8"/>
    <w:rsid w:val="00B20D36"/>
    <w:rsid w:val="00B25065"/>
    <w:rsid w:val="00BA58F5"/>
    <w:rsid w:val="00BC1DA4"/>
    <w:rsid w:val="00BC6C0A"/>
    <w:rsid w:val="00BE6CD3"/>
    <w:rsid w:val="00BF3974"/>
    <w:rsid w:val="00C47DCA"/>
    <w:rsid w:val="00C571A6"/>
    <w:rsid w:val="00C60013"/>
    <w:rsid w:val="00C866B6"/>
    <w:rsid w:val="00CC3952"/>
    <w:rsid w:val="00D0544C"/>
    <w:rsid w:val="00D21CF1"/>
    <w:rsid w:val="00D30132"/>
    <w:rsid w:val="00D54ADC"/>
    <w:rsid w:val="00D80C08"/>
    <w:rsid w:val="00DA6C5D"/>
    <w:rsid w:val="00E34A99"/>
    <w:rsid w:val="00E36DE4"/>
    <w:rsid w:val="00E534E2"/>
    <w:rsid w:val="00E5614A"/>
    <w:rsid w:val="00E64E3D"/>
    <w:rsid w:val="00E92DAB"/>
    <w:rsid w:val="00E972BE"/>
    <w:rsid w:val="00EA1C4F"/>
    <w:rsid w:val="00EE6C1A"/>
    <w:rsid w:val="00F1016B"/>
    <w:rsid w:val="00F37928"/>
    <w:rsid w:val="00F479C8"/>
    <w:rsid w:val="00F65659"/>
    <w:rsid w:val="00FE4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DE"/>
    <w:pPr>
      <w:widowControl w:val="0"/>
      <w:jc w:val="both"/>
    </w:pPr>
  </w:style>
  <w:style w:type="paragraph" w:styleId="Heading1">
    <w:name w:val="heading 1"/>
    <w:basedOn w:val="Default"/>
    <w:next w:val="Default"/>
    <w:link w:val="Heading1Char"/>
    <w:uiPriority w:val="99"/>
    <w:qFormat/>
    <w:rsid w:val="0049088B"/>
    <w:pPr>
      <w:outlineLvl w:val="0"/>
    </w:pPr>
    <w:rPr>
      <w:rFonts w:eastAsiaTheme="minorEastAs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EF7"/>
    <w:pPr>
      <w:widowControl w:val="0"/>
      <w:autoSpaceDE w:val="0"/>
      <w:autoSpaceDN w:val="0"/>
      <w:adjustRightInd w:val="0"/>
    </w:pPr>
    <w:rPr>
      <w:rFonts w:ascii="Arial" w:eastAsia="SimSun" w:hAnsi="Arial" w:cs="Arial"/>
      <w:color w:val="000000"/>
      <w:kern w:val="0"/>
      <w:sz w:val="24"/>
      <w:szCs w:val="24"/>
    </w:rPr>
  </w:style>
  <w:style w:type="paragraph" w:styleId="ListParagraph">
    <w:name w:val="List Paragraph"/>
    <w:basedOn w:val="Normal"/>
    <w:uiPriority w:val="34"/>
    <w:qFormat/>
    <w:rsid w:val="00522EF7"/>
    <w:pPr>
      <w:ind w:firstLineChars="200" w:firstLine="420"/>
    </w:pPr>
    <w:rPr>
      <w:rFonts w:ascii="Calibri" w:eastAsia="SimSun" w:hAnsi="Calibri" w:cs="Times New Roman"/>
    </w:rPr>
  </w:style>
  <w:style w:type="table" w:styleId="TableGrid">
    <w:name w:val="Table Grid"/>
    <w:basedOn w:val="TableNormal"/>
    <w:uiPriority w:val="59"/>
    <w:rsid w:val="00522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49088B"/>
    <w:rPr>
      <w:rFonts w:ascii="Arial" w:hAnsi="Arial" w:cs="Arial"/>
      <w:kern w:val="0"/>
      <w:sz w:val="24"/>
      <w:szCs w:val="24"/>
    </w:rPr>
  </w:style>
  <w:style w:type="paragraph" w:styleId="Header">
    <w:name w:val="header"/>
    <w:basedOn w:val="Normal"/>
    <w:link w:val="HeaderChar"/>
    <w:uiPriority w:val="99"/>
    <w:semiHidden/>
    <w:unhideWhenUsed/>
    <w:rsid w:val="00266A9D"/>
    <w:pPr>
      <w:tabs>
        <w:tab w:val="center" w:pos="4680"/>
        <w:tab w:val="right" w:pos="9360"/>
      </w:tabs>
    </w:pPr>
  </w:style>
  <w:style w:type="character" w:customStyle="1" w:styleId="HeaderChar">
    <w:name w:val="Header Char"/>
    <w:basedOn w:val="DefaultParagraphFont"/>
    <w:link w:val="Header"/>
    <w:uiPriority w:val="99"/>
    <w:semiHidden/>
    <w:rsid w:val="00266A9D"/>
  </w:style>
  <w:style w:type="paragraph" w:styleId="Footer">
    <w:name w:val="footer"/>
    <w:basedOn w:val="Normal"/>
    <w:link w:val="FooterChar"/>
    <w:uiPriority w:val="99"/>
    <w:semiHidden/>
    <w:unhideWhenUsed/>
    <w:rsid w:val="00266A9D"/>
    <w:pPr>
      <w:tabs>
        <w:tab w:val="center" w:pos="4680"/>
        <w:tab w:val="right" w:pos="9360"/>
      </w:tabs>
    </w:pPr>
  </w:style>
  <w:style w:type="character" w:customStyle="1" w:styleId="FooterChar">
    <w:name w:val="Footer Char"/>
    <w:basedOn w:val="DefaultParagraphFont"/>
    <w:link w:val="Footer"/>
    <w:uiPriority w:val="99"/>
    <w:semiHidden/>
    <w:rsid w:val="00266A9D"/>
  </w:style>
  <w:style w:type="character" w:styleId="Hyperlink">
    <w:name w:val="Hyperlink"/>
    <w:basedOn w:val="DefaultParagraphFont"/>
    <w:uiPriority w:val="99"/>
    <w:unhideWhenUsed/>
    <w:rsid w:val="0069537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0B71-9B59-4A3A-984F-D27FCE8C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WwW.YlmF.CoM</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杨丽波</dc:creator>
  <cp:lastModifiedBy>REACH</cp:lastModifiedBy>
  <cp:revision>4</cp:revision>
  <cp:lastPrinted>2012-03-19T05:42:00Z</cp:lastPrinted>
  <dcterms:created xsi:type="dcterms:W3CDTF">2012-03-23T03:29:00Z</dcterms:created>
  <dcterms:modified xsi:type="dcterms:W3CDTF">2012-03-23T03:29:00Z</dcterms:modified>
</cp:coreProperties>
</file>